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1FA8" w14:textId="77777777" w:rsidR="000E7A28" w:rsidRDefault="000E7A28" w:rsidP="00704F48">
      <w:pPr>
        <w:spacing w:line="276" w:lineRule="auto"/>
        <w:jc w:val="both"/>
        <w:rPr>
          <w:b/>
        </w:rPr>
      </w:pPr>
    </w:p>
    <w:p w14:paraId="2C14380A" w14:textId="77777777" w:rsidR="000E7A28" w:rsidRDefault="000E7A28" w:rsidP="00704F48">
      <w:pPr>
        <w:spacing w:line="276" w:lineRule="auto"/>
        <w:jc w:val="both"/>
        <w:rPr>
          <w:b/>
        </w:rPr>
      </w:pPr>
    </w:p>
    <w:p w14:paraId="05D3DD84" w14:textId="448F4B4B" w:rsidR="00651E85" w:rsidRDefault="00543D76" w:rsidP="00F96C0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="00586CCE">
        <w:rPr>
          <w:b/>
          <w:sz w:val="24"/>
          <w:szCs w:val="24"/>
        </w:rPr>
        <w:t>%</w:t>
      </w:r>
      <w:r w:rsidR="00664D14">
        <w:rPr>
          <w:b/>
          <w:sz w:val="24"/>
          <w:szCs w:val="24"/>
        </w:rPr>
        <w:t xml:space="preserve"> POLAKÓW SEGREGUJE ODPADY OPAKOWANIOWE</w:t>
      </w:r>
      <w:r w:rsidR="00586CCE">
        <w:rPr>
          <w:b/>
          <w:sz w:val="24"/>
          <w:szCs w:val="24"/>
        </w:rPr>
        <w:t xml:space="preserve"> – TO AŻ O 19 P</w:t>
      </w:r>
      <w:r w:rsidR="00F96C08">
        <w:rPr>
          <w:b/>
          <w:sz w:val="24"/>
          <w:szCs w:val="24"/>
        </w:rPr>
        <w:t xml:space="preserve">UNKTÓW </w:t>
      </w:r>
      <w:r w:rsidR="00586CCE">
        <w:rPr>
          <w:b/>
          <w:sz w:val="24"/>
          <w:szCs w:val="24"/>
        </w:rPr>
        <w:t>PROCENTOWYCH WIĘC</w:t>
      </w:r>
      <w:r w:rsidR="002F7728">
        <w:rPr>
          <w:b/>
          <w:sz w:val="24"/>
          <w:szCs w:val="24"/>
        </w:rPr>
        <w:t>E</w:t>
      </w:r>
      <w:r w:rsidR="00586CCE">
        <w:rPr>
          <w:b/>
          <w:sz w:val="24"/>
          <w:szCs w:val="24"/>
        </w:rPr>
        <w:t>J NIŻ W 2019</w:t>
      </w:r>
      <w:r w:rsidR="00F96C08">
        <w:rPr>
          <w:b/>
          <w:sz w:val="24"/>
          <w:szCs w:val="24"/>
        </w:rPr>
        <w:t xml:space="preserve">. </w:t>
      </w:r>
      <w:r w:rsidR="00586CCE">
        <w:rPr>
          <w:b/>
          <w:sz w:val="24"/>
          <w:szCs w:val="24"/>
        </w:rPr>
        <w:t>WIĘCEJ OSÓB WIE TAKŻE, JAK PRAWIDŁOWO SEGREGOWAĆ KARTONY PO MLEKU I SOKACH</w:t>
      </w:r>
    </w:p>
    <w:p w14:paraId="2BF18F05" w14:textId="77777777" w:rsidR="002F7728" w:rsidRPr="002F7728" w:rsidRDefault="002F7728" w:rsidP="002F7728">
      <w:pPr>
        <w:spacing w:line="276" w:lineRule="auto"/>
        <w:rPr>
          <w:b/>
          <w:sz w:val="2"/>
          <w:szCs w:val="2"/>
        </w:rPr>
      </w:pPr>
    </w:p>
    <w:p w14:paraId="631DA67B" w14:textId="0E7ED71C" w:rsidR="004C1B0D" w:rsidRPr="004C1B0D" w:rsidRDefault="00CB4054" w:rsidP="004C1B0D">
      <w:pPr>
        <w:spacing w:line="276" w:lineRule="auto"/>
        <w:jc w:val="center"/>
        <w:rPr>
          <w:i/>
        </w:rPr>
      </w:pPr>
      <w:r>
        <w:t xml:space="preserve">Wyniki </w:t>
      </w:r>
      <w:r w:rsidR="00586CCE">
        <w:t xml:space="preserve">cyklicznego </w:t>
      </w:r>
      <w:r w:rsidR="0075693F">
        <w:t xml:space="preserve">badania </w:t>
      </w:r>
      <w:r w:rsidR="009F29DE">
        <w:t>Fundacji ProKarton</w:t>
      </w:r>
      <w:r w:rsidR="002F7728">
        <w:t xml:space="preserve">: </w:t>
      </w:r>
      <w:r>
        <w:rPr>
          <w:i/>
        </w:rPr>
        <w:t>„</w:t>
      </w:r>
      <w:r w:rsidR="008B6E53">
        <w:rPr>
          <w:i/>
        </w:rPr>
        <w:t>Jak zmienia się wiedza Polaków na temat segregacji odpadów opakowaniowych</w:t>
      </w:r>
      <w:r w:rsidR="00CC604E">
        <w:rPr>
          <w:i/>
        </w:rPr>
        <w:t>, w tym kartonów do płynnej żywności</w:t>
      </w:r>
      <w:r>
        <w:rPr>
          <w:i/>
        </w:rPr>
        <w:t>”</w:t>
      </w:r>
    </w:p>
    <w:p w14:paraId="77FD035E" w14:textId="71A66B19" w:rsidR="00771A6C" w:rsidRDefault="0023045A" w:rsidP="004C1B0D">
      <w:pPr>
        <w:spacing w:line="276" w:lineRule="auto"/>
        <w:jc w:val="both"/>
        <w:rPr>
          <w:b/>
        </w:rPr>
      </w:pPr>
      <w:r>
        <w:rPr>
          <w:b/>
        </w:rPr>
        <w:t xml:space="preserve">Warszawa, </w:t>
      </w:r>
      <w:r w:rsidR="00CB23E6">
        <w:rPr>
          <w:b/>
        </w:rPr>
        <w:t>12</w:t>
      </w:r>
      <w:r w:rsidR="004603C0">
        <w:rPr>
          <w:b/>
        </w:rPr>
        <w:t>.1</w:t>
      </w:r>
      <w:r w:rsidR="00CB23E6">
        <w:rPr>
          <w:b/>
        </w:rPr>
        <w:t>1</w:t>
      </w:r>
      <w:r w:rsidR="004603C0">
        <w:rPr>
          <w:b/>
        </w:rPr>
        <w:t>.</w:t>
      </w:r>
      <w:r w:rsidR="00543D76">
        <w:rPr>
          <w:b/>
        </w:rPr>
        <w:t>2020</w:t>
      </w:r>
      <w:r w:rsidR="003E66A7">
        <w:rPr>
          <w:b/>
        </w:rPr>
        <w:t xml:space="preserve"> r. </w:t>
      </w:r>
      <w:r w:rsidR="009F786E">
        <w:rPr>
          <w:b/>
        </w:rPr>
        <w:t xml:space="preserve">– </w:t>
      </w:r>
      <w:r w:rsidR="00B72943">
        <w:rPr>
          <w:b/>
        </w:rPr>
        <w:t xml:space="preserve">Badanie przeprowadzone dla Fundacji ProKarton </w:t>
      </w:r>
      <w:r w:rsidR="00AB2AEB">
        <w:rPr>
          <w:b/>
        </w:rPr>
        <w:t xml:space="preserve">przez Kantar </w:t>
      </w:r>
      <w:r w:rsidR="003F4FD3">
        <w:rPr>
          <w:b/>
        </w:rPr>
        <w:t>po</w:t>
      </w:r>
      <w:r w:rsidR="00B72943">
        <w:rPr>
          <w:b/>
        </w:rPr>
        <w:t xml:space="preserve">kazuje, że </w:t>
      </w:r>
      <w:r w:rsidR="004603C0">
        <w:rPr>
          <w:b/>
        </w:rPr>
        <w:t xml:space="preserve">w porównaniu z poprzednimi latami </w:t>
      </w:r>
      <w:r w:rsidR="00543D76">
        <w:rPr>
          <w:b/>
        </w:rPr>
        <w:t xml:space="preserve">zdecydowanie większy procent Polaków selektywnie zbiera </w:t>
      </w:r>
      <w:r w:rsidR="00AB2AEB">
        <w:rPr>
          <w:b/>
        </w:rPr>
        <w:t xml:space="preserve">w domu </w:t>
      </w:r>
      <w:r w:rsidR="00543D76">
        <w:rPr>
          <w:b/>
        </w:rPr>
        <w:t>odpady opakowaniowe</w:t>
      </w:r>
      <w:r w:rsidR="00AB2AEB">
        <w:rPr>
          <w:b/>
        </w:rPr>
        <w:t xml:space="preserve"> – w tegorocznym badaniu deklaruje tak 77 proc. badanych, podczas </w:t>
      </w:r>
      <w:r w:rsidR="004C1B0D">
        <w:rPr>
          <w:b/>
        </w:rPr>
        <w:t>gdy</w:t>
      </w:r>
      <w:r w:rsidR="00AB2AEB">
        <w:rPr>
          <w:b/>
        </w:rPr>
        <w:t xml:space="preserve"> w 2019 roku było to 58 proc. respondentów.</w:t>
      </w:r>
      <w:r w:rsidR="00F574E6">
        <w:rPr>
          <w:b/>
        </w:rPr>
        <w:t xml:space="preserve"> </w:t>
      </w:r>
      <w:r w:rsidR="00AB2AEB">
        <w:rPr>
          <w:b/>
        </w:rPr>
        <w:t>O 9 punktów procentowych w</w:t>
      </w:r>
      <w:r w:rsidR="00543D76">
        <w:rPr>
          <w:b/>
        </w:rPr>
        <w:t xml:space="preserve">zrósł również poziom wiedzy </w:t>
      </w:r>
      <w:r w:rsidR="00AB2AEB">
        <w:rPr>
          <w:b/>
        </w:rPr>
        <w:t>na temat</w:t>
      </w:r>
      <w:r w:rsidR="00543D76">
        <w:rPr>
          <w:b/>
        </w:rPr>
        <w:t xml:space="preserve"> </w:t>
      </w:r>
      <w:r w:rsidR="00AB2AEB">
        <w:rPr>
          <w:b/>
        </w:rPr>
        <w:t xml:space="preserve">recyklingu </w:t>
      </w:r>
      <w:r w:rsidR="00543D76">
        <w:rPr>
          <w:b/>
        </w:rPr>
        <w:t xml:space="preserve">kartonów </w:t>
      </w:r>
      <w:r w:rsidR="00AB2AEB">
        <w:rPr>
          <w:b/>
        </w:rPr>
        <w:t>po</w:t>
      </w:r>
      <w:r w:rsidR="00543D76">
        <w:rPr>
          <w:b/>
        </w:rPr>
        <w:t xml:space="preserve"> płynnej żywnośc</w:t>
      </w:r>
      <w:r w:rsidR="004603C0">
        <w:rPr>
          <w:b/>
        </w:rPr>
        <w:t>i, a p</w:t>
      </w:r>
      <w:r w:rsidR="00771A6C">
        <w:rPr>
          <w:b/>
        </w:rPr>
        <w:t xml:space="preserve">onad połowa </w:t>
      </w:r>
      <w:r w:rsidR="00AB2AEB">
        <w:rPr>
          <w:b/>
        </w:rPr>
        <w:t xml:space="preserve">badanych </w:t>
      </w:r>
      <w:r w:rsidR="00771A6C">
        <w:rPr>
          <w:b/>
        </w:rPr>
        <w:t xml:space="preserve">Polaków </w:t>
      </w:r>
      <w:r w:rsidR="00AB2AEB">
        <w:rPr>
          <w:b/>
        </w:rPr>
        <w:t>właściwie segreguje ten rodzaj opakowań do żółtego pojemnika</w:t>
      </w:r>
      <w:r w:rsidR="00771A6C">
        <w:rPr>
          <w:b/>
        </w:rPr>
        <w:t xml:space="preserve">, </w:t>
      </w:r>
      <w:r w:rsidR="004603C0">
        <w:rPr>
          <w:b/>
        </w:rPr>
        <w:t xml:space="preserve">podczas gdy </w:t>
      </w:r>
      <w:r w:rsidR="00771A6C">
        <w:rPr>
          <w:b/>
        </w:rPr>
        <w:t xml:space="preserve">w zeszłym roku </w:t>
      </w:r>
      <w:r w:rsidR="008945EC">
        <w:rPr>
          <w:b/>
        </w:rPr>
        <w:br/>
      </w:r>
      <w:r w:rsidR="00771A6C">
        <w:rPr>
          <w:b/>
        </w:rPr>
        <w:t>było to jedynie 28</w:t>
      </w:r>
      <w:r w:rsidR="00AB2AEB">
        <w:rPr>
          <w:b/>
        </w:rPr>
        <w:t xml:space="preserve"> proc.</w:t>
      </w:r>
    </w:p>
    <w:p w14:paraId="46068810" w14:textId="5D482BF2" w:rsidR="001F1412" w:rsidRPr="001F1412" w:rsidRDefault="00AB2AEB" w:rsidP="004C1B0D">
      <w:pPr>
        <w:spacing w:line="276" w:lineRule="auto"/>
        <w:jc w:val="both"/>
      </w:pPr>
      <w:r w:rsidRPr="00AB2AEB">
        <w:t xml:space="preserve">Fundacja ProKarton, której </w:t>
      </w:r>
      <w:r w:rsidR="00925581">
        <w:t xml:space="preserve">jednym z </w:t>
      </w:r>
      <w:r w:rsidRPr="00AB2AEB">
        <w:t>główny</w:t>
      </w:r>
      <w:r w:rsidR="00925581">
        <w:t>ch</w:t>
      </w:r>
      <w:r w:rsidRPr="00AB2AEB">
        <w:t xml:space="preserve"> cel</w:t>
      </w:r>
      <w:r w:rsidR="00925581">
        <w:t>ów</w:t>
      </w:r>
      <w:r w:rsidRPr="00AB2AEB">
        <w:t xml:space="preserve"> jest podnoszenie wiedzy konsumentów </w:t>
      </w:r>
      <w:r w:rsidR="00925581">
        <w:br/>
      </w:r>
      <w:r w:rsidRPr="00AB2AEB">
        <w:t xml:space="preserve">w obszarze selektywnej zbiórki </w:t>
      </w:r>
      <w:r w:rsidR="002A2C09">
        <w:t xml:space="preserve">odpadów </w:t>
      </w:r>
      <w:r w:rsidRPr="00AB2AEB">
        <w:t>oraz recyklingu, w</w:t>
      </w:r>
      <w:r w:rsidR="00987753" w:rsidRPr="00AB2AEB">
        <w:t>spólnie z firmą badawczą Kantar</w:t>
      </w:r>
      <w:r w:rsidR="00134C99" w:rsidRPr="00AB2AEB">
        <w:t xml:space="preserve"> </w:t>
      </w:r>
      <w:r w:rsidR="004C1B0D">
        <w:br/>
      </w:r>
      <w:r w:rsidR="00134C99" w:rsidRPr="00AB2AEB">
        <w:t>po raz kolejny sprawdzi</w:t>
      </w:r>
      <w:r w:rsidRPr="00AB2AEB">
        <w:t>ła</w:t>
      </w:r>
      <w:r w:rsidR="004603C0" w:rsidRPr="00AB2AEB">
        <w:t xml:space="preserve"> p</w:t>
      </w:r>
      <w:r w:rsidR="00134C99" w:rsidRPr="00AB2AEB">
        <w:t xml:space="preserve">oziom wiedzy Polaków na temat </w:t>
      </w:r>
      <w:r w:rsidR="00C534F1" w:rsidRPr="00AB2AEB">
        <w:t xml:space="preserve">zasad </w:t>
      </w:r>
      <w:r w:rsidR="00134C99" w:rsidRPr="00AB2AEB">
        <w:t>segregacji</w:t>
      </w:r>
      <w:r w:rsidR="00C534F1" w:rsidRPr="00AB2AEB">
        <w:t xml:space="preserve"> odpadów opakowaniowych, </w:t>
      </w:r>
      <w:r w:rsidR="0055166E" w:rsidRPr="00AB2AEB">
        <w:t xml:space="preserve">ze szczególnym uwzględnieniem </w:t>
      </w:r>
      <w:r w:rsidR="00134C99" w:rsidRPr="00AB2AEB">
        <w:t>karton</w:t>
      </w:r>
      <w:r w:rsidR="00C34C22" w:rsidRPr="00AB2AEB">
        <w:t>ów</w:t>
      </w:r>
      <w:r w:rsidR="0055166E" w:rsidRPr="00AB2AEB">
        <w:t xml:space="preserve"> do płynnej żywności</w:t>
      </w:r>
      <w:r w:rsidR="00134C99" w:rsidRPr="00AB2AEB">
        <w:t>.</w:t>
      </w:r>
      <w:r w:rsidR="00134C99">
        <w:t xml:space="preserve"> </w:t>
      </w:r>
      <w:r w:rsidR="007C5603">
        <w:t xml:space="preserve">Badanie </w:t>
      </w:r>
      <w:r w:rsidR="00002E35">
        <w:t>zostało przeprowadzone we wrześniu i objęło reprezentatywną próbę 1012 osób. Wyniki bada</w:t>
      </w:r>
      <w:r w:rsidR="00F96C08">
        <w:t>nia</w:t>
      </w:r>
      <w:r w:rsidR="00002E35">
        <w:t xml:space="preserve"> porównane zostały do wyników z ubiegłego roku.</w:t>
      </w:r>
    </w:p>
    <w:p w14:paraId="17E3E8B9" w14:textId="17F75CB7" w:rsidR="008C49B4" w:rsidRPr="006843D5" w:rsidRDefault="0047201B" w:rsidP="004C1B0D">
      <w:pPr>
        <w:spacing w:line="276" w:lineRule="auto"/>
        <w:jc w:val="both"/>
        <w:rPr>
          <w:b/>
          <w:bCs/>
        </w:rPr>
      </w:pPr>
      <w:r w:rsidRPr="006843D5">
        <w:rPr>
          <w:b/>
          <w:bCs/>
        </w:rPr>
        <w:t xml:space="preserve">JAK ZMIENIŁA SIĘ WIEDZA POLAKÓW O SELEKTYWNEJ ZBIÓRCE </w:t>
      </w:r>
      <w:r w:rsidR="008F739F" w:rsidRPr="006843D5">
        <w:rPr>
          <w:b/>
          <w:bCs/>
        </w:rPr>
        <w:t>NA PRZESTRZENI OSTATNIEGO ROKU</w:t>
      </w:r>
      <w:r w:rsidR="00E4438F" w:rsidRPr="006843D5">
        <w:rPr>
          <w:b/>
          <w:bCs/>
        </w:rPr>
        <w:t>?</w:t>
      </w:r>
    </w:p>
    <w:p w14:paraId="4C8C44B2" w14:textId="4BFA46D2" w:rsidR="006843D5" w:rsidRDefault="00A250BE" w:rsidP="004C1B0D">
      <w:pPr>
        <w:spacing w:line="276" w:lineRule="auto"/>
        <w:jc w:val="both"/>
      </w:pPr>
      <w:r>
        <w:t xml:space="preserve">Porównując wyniki </w:t>
      </w:r>
      <w:r w:rsidR="006843D5">
        <w:t xml:space="preserve">tegorocznego badania </w:t>
      </w:r>
      <w:r>
        <w:t>z zeszłorocznymi</w:t>
      </w:r>
      <w:r w:rsidR="00144921">
        <w:t>,</w:t>
      </w:r>
      <w:r>
        <w:t xml:space="preserve"> możemy zaobserwować dużą poprawę</w:t>
      </w:r>
      <w:r w:rsidR="00002E35">
        <w:t>, jeżeli chodzi o wiedzę Polaków na temat prawidłowego postępowania z odpadami</w:t>
      </w:r>
      <w:r>
        <w:t>. Zasad selektywnej zbiórki odpadów opakowaniowych przestrzega aż 77 proc.</w:t>
      </w:r>
      <w:r w:rsidR="00F96C08">
        <w:t xml:space="preserve"> badanych</w:t>
      </w:r>
      <w:r>
        <w:t xml:space="preserve">, co jest </w:t>
      </w:r>
      <w:r w:rsidR="00C435DB">
        <w:br/>
      </w:r>
      <w:r>
        <w:t>aż</w:t>
      </w:r>
      <w:r w:rsidR="00C435DB">
        <w:t xml:space="preserve"> </w:t>
      </w:r>
      <w:r w:rsidR="004603C0">
        <w:t>dziewiętnastoprocentową</w:t>
      </w:r>
      <w:r>
        <w:t xml:space="preserve"> poprawą w porównaniu do roku 2019. </w:t>
      </w:r>
    </w:p>
    <w:p w14:paraId="718E3D78" w14:textId="2804B39F" w:rsidR="00A250BE" w:rsidRDefault="00A250BE" w:rsidP="004C1B0D">
      <w:pPr>
        <w:spacing w:line="276" w:lineRule="auto"/>
        <w:jc w:val="both"/>
      </w:pPr>
      <w:r>
        <w:t xml:space="preserve">Najczęściej odpady opakowaniowe segregują osoby w wieku 30-49 lat oraz </w:t>
      </w:r>
      <w:r w:rsidR="006843D5">
        <w:t xml:space="preserve">posiadające </w:t>
      </w:r>
      <w:r>
        <w:t>wykształceni</w:t>
      </w:r>
      <w:r w:rsidR="006843D5">
        <w:t>e</w:t>
      </w:r>
      <w:r>
        <w:t xml:space="preserve"> wyższ</w:t>
      </w:r>
      <w:r w:rsidR="006843D5">
        <w:t>e.</w:t>
      </w:r>
      <w:r>
        <w:t xml:space="preserve"> Patrząc na ogół społeczeństwa, zasad </w:t>
      </w:r>
      <w:r w:rsidR="006843D5">
        <w:t xml:space="preserve">selektywnej </w:t>
      </w:r>
      <w:r>
        <w:t xml:space="preserve">zbiórki częściej przestrzegają kobiety. Biorąc </w:t>
      </w:r>
      <w:r w:rsidR="006843D5">
        <w:t xml:space="preserve">natomiast </w:t>
      </w:r>
      <w:r>
        <w:t>po</w:t>
      </w:r>
      <w:r w:rsidR="00144921">
        <w:t>d</w:t>
      </w:r>
      <w:r>
        <w:t xml:space="preserve"> </w:t>
      </w:r>
      <w:r w:rsidR="004603C0">
        <w:t>uwagę</w:t>
      </w:r>
      <w:r>
        <w:t xml:space="preserve"> podział administracyjny,</w:t>
      </w:r>
      <w:r w:rsidR="001F1412">
        <w:t xml:space="preserve"> </w:t>
      </w:r>
      <w:r w:rsidR="003F4911">
        <w:t xml:space="preserve">najczęściej </w:t>
      </w:r>
      <w:r w:rsidR="00097D0F">
        <w:t xml:space="preserve">segreguje się odpady w województwach: podkarpackim, podlaskim i pomorskim, </w:t>
      </w:r>
      <w:r>
        <w:t>r</w:t>
      </w:r>
      <w:r w:rsidRPr="00A250BE">
        <w:t xml:space="preserve">zadziej </w:t>
      </w:r>
      <w:r w:rsidR="00097D0F">
        <w:t>w</w:t>
      </w:r>
      <w:r w:rsidRPr="00A250BE">
        <w:t>: świętokrzyskim, warmińsko-mazurskim, małopolskim, mazowieckim i opolskim.</w:t>
      </w:r>
    </w:p>
    <w:p w14:paraId="265E3982" w14:textId="4C81E750" w:rsidR="00C51FB6" w:rsidRDefault="00C51FB6" w:rsidP="004C1B0D">
      <w:pPr>
        <w:spacing w:line="276" w:lineRule="auto"/>
        <w:jc w:val="both"/>
      </w:pPr>
      <w:r>
        <w:t xml:space="preserve">Choć </w:t>
      </w:r>
      <w:r w:rsidR="006843D5">
        <w:t xml:space="preserve">wyniki badania </w:t>
      </w:r>
      <w:r>
        <w:t xml:space="preserve">jednoznacznie </w:t>
      </w:r>
      <w:r w:rsidR="00F96C08">
        <w:t xml:space="preserve">wskazują </w:t>
      </w:r>
      <w:r>
        <w:t xml:space="preserve">na wzrost </w:t>
      </w:r>
      <w:r w:rsidR="006843D5">
        <w:t xml:space="preserve">poziomu </w:t>
      </w:r>
      <w:r>
        <w:t>segregacji odpadó</w:t>
      </w:r>
      <w:r w:rsidR="006843D5">
        <w:t>w</w:t>
      </w:r>
      <w:r>
        <w:t xml:space="preserve">, ponad połowa </w:t>
      </w:r>
      <w:r w:rsidR="002B73BE">
        <w:br/>
      </w:r>
      <w:r>
        <w:t xml:space="preserve">z </w:t>
      </w:r>
      <w:r w:rsidR="006843D5">
        <w:t xml:space="preserve">badanych </w:t>
      </w:r>
      <w:r>
        <w:t>uważa, że ich wiedza na temat segregacji odpadów opakowaniowych w ciągu ostatn</w:t>
      </w:r>
      <w:r w:rsidR="00925581">
        <w:t>iego</w:t>
      </w:r>
      <w:r>
        <w:t xml:space="preserve"> roku nie uległa zmianie. Wśród pozostałych</w:t>
      </w:r>
      <w:r w:rsidR="00925581">
        <w:t>,</w:t>
      </w:r>
      <w:r>
        <w:t xml:space="preserve"> 3</w:t>
      </w:r>
      <w:r w:rsidR="004603C0">
        <w:t>3 proc.</w:t>
      </w:r>
      <w:r>
        <w:t xml:space="preserve"> badanych uważa, że ich wiedza na ten temat </w:t>
      </w:r>
      <w:r w:rsidR="004C1B0D">
        <w:br/>
      </w:r>
      <w:r>
        <w:t>jest sz</w:t>
      </w:r>
      <w:r w:rsidR="00925581">
        <w:t>ersza</w:t>
      </w:r>
      <w:r>
        <w:t>, a 8</w:t>
      </w:r>
      <w:r w:rsidR="004603C0">
        <w:t xml:space="preserve"> proc.</w:t>
      </w:r>
      <w:r>
        <w:t xml:space="preserve"> dostrzega spadek poziomu swojej wiedzy w</w:t>
      </w:r>
      <w:r w:rsidR="00F96C08">
        <w:t xml:space="preserve"> badanym</w:t>
      </w:r>
      <w:r>
        <w:t xml:space="preserve"> zakresie. </w:t>
      </w:r>
    </w:p>
    <w:p w14:paraId="76B1D39F" w14:textId="66D037BA" w:rsidR="003F4911" w:rsidRPr="004C1B0D" w:rsidRDefault="002A331A" w:rsidP="004C1B0D">
      <w:pPr>
        <w:spacing w:line="276" w:lineRule="auto"/>
        <w:jc w:val="both"/>
        <w:rPr>
          <w:i/>
        </w:rPr>
      </w:pPr>
      <w:r w:rsidRPr="00423C7D">
        <w:rPr>
          <w:i/>
          <w:iCs/>
        </w:rPr>
        <w:t xml:space="preserve">Selektywna zbiórka odpadów to </w:t>
      </w:r>
      <w:r w:rsidR="0061253A" w:rsidRPr="00423C7D">
        <w:rPr>
          <w:i/>
          <w:iCs/>
        </w:rPr>
        <w:t>temat niezwykle ważn</w:t>
      </w:r>
      <w:r w:rsidRPr="00423C7D">
        <w:rPr>
          <w:i/>
          <w:iCs/>
        </w:rPr>
        <w:t>y</w:t>
      </w:r>
      <w:r w:rsidR="0061253A" w:rsidRPr="00423C7D">
        <w:rPr>
          <w:i/>
          <w:iCs/>
        </w:rPr>
        <w:t xml:space="preserve"> i obecn</w:t>
      </w:r>
      <w:r w:rsidRPr="00423C7D">
        <w:rPr>
          <w:i/>
          <w:iCs/>
        </w:rPr>
        <w:t>y</w:t>
      </w:r>
      <w:r w:rsidR="0061253A" w:rsidRPr="00423C7D">
        <w:rPr>
          <w:i/>
          <w:iCs/>
        </w:rPr>
        <w:t xml:space="preserve"> w dyskusji publicznej. </w:t>
      </w:r>
      <w:r w:rsidRPr="00423C7D">
        <w:rPr>
          <w:i/>
          <w:iCs/>
        </w:rPr>
        <w:t>Fundacja ProKarton nieustannie prowadzi działania mające na celu podnoszenie wiedzy o prawidłowym zbieraniu odpadów</w:t>
      </w:r>
      <w:r w:rsidR="005D1E8F" w:rsidRPr="00423C7D">
        <w:rPr>
          <w:i/>
          <w:iCs/>
        </w:rPr>
        <w:t>. Staramy się uzupełniać w ten sposób takie projekty jak</w:t>
      </w:r>
      <w:r w:rsidRPr="00423C7D">
        <w:rPr>
          <w:i/>
          <w:iCs/>
        </w:rPr>
        <w:t xml:space="preserve"> np. kampania Ministerstwa </w:t>
      </w:r>
      <w:r w:rsidRPr="00423C7D">
        <w:rPr>
          <w:i/>
          <w:iCs/>
        </w:rPr>
        <w:lastRenderedPageBreak/>
        <w:t>Środowiska „Piątka za segregację”, czy też stołeczna akcja „Segreguj na 5”. Cieszy nas, że z badania Kantar wynika</w:t>
      </w:r>
      <w:r w:rsidR="005D1E8F" w:rsidRPr="00423C7D">
        <w:rPr>
          <w:i/>
          <w:iCs/>
        </w:rPr>
        <w:t>, że działania te dają wymierne efekty</w:t>
      </w:r>
      <w:r w:rsidR="005D1E8F">
        <w:t xml:space="preserve"> - mówi</w:t>
      </w:r>
      <w:r w:rsidR="005D1E8F" w:rsidRPr="00987519">
        <w:t xml:space="preserve"> </w:t>
      </w:r>
      <w:r w:rsidR="005D1E8F">
        <w:t>Łukasz Sosnowski</w:t>
      </w:r>
      <w:r w:rsidR="005D1E8F" w:rsidRPr="00987519">
        <w:t>, prezes Fundacji ProKarton</w:t>
      </w:r>
      <w:r w:rsidR="005D1E8F">
        <w:rPr>
          <w:i/>
        </w:rPr>
        <w:t xml:space="preserve"> </w:t>
      </w:r>
      <w:r w:rsidR="005D1E8F" w:rsidRPr="002F7728">
        <w:rPr>
          <w:iCs/>
        </w:rPr>
        <w:t>i inicjator badania.</w:t>
      </w:r>
      <w:r w:rsidR="005D1E8F">
        <w:rPr>
          <w:i/>
        </w:rPr>
        <w:t xml:space="preserve"> </w:t>
      </w:r>
    </w:p>
    <w:p w14:paraId="58C42F27" w14:textId="1E44F0A3" w:rsidR="001E4B28" w:rsidRPr="002B73BE" w:rsidRDefault="001E4B28" w:rsidP="004C1B0D">
      <w:pPr>
        <w:spacing w:line="276" w:lineRule="auto"/>
        <w:jc w:val="both"/>
        <w:rPr>
          <w:b/>
          <w:bCs/>
        </w:rPr>
      </w:pPr>
      <w:r w:rsidRPr="002B73BE">
        <w:rPr>
          <w:b/>
          <w:bCs/>
        </w:rPr>
        <w:t>DO KTÓREGO POJEMNIKA POWINNY TRAFIAĆ ZUŻYTE KARTONY PO MLEKU I SOKACH?</w:t>
      </w:r>
    </w:p>
    <w:p w14:paraId="4844965A" w14:textId="2E93C86C" w:rsidR="00D26198" w:rsidRDefault="002E78D2" w:rsidP="004C1B0D">
      <w:pPr>
        <w:spacing w:line="276" w:lineRule="auto"/>
        <w:jc w:val="both"/>
      </w:pPr>
      <w:r>
        <w:t>W roku 2020 z</w:t>
      </w:r>
      <w:r w:rsidR="001E4B28">
        <w:t xml:space="preserve">nacznie wyższy jest </w:t>
      </w:r>
      <w:r w:rsidR="002B73BE">
        <w:t xml:space="preserve">odsetek </w:t>
      </w:r>
      <w:r>
        <w:t>Polaków</w:t>
      </w:r>
      <w:r w:rsidR="001E4B28">
        <w:t>, którzy na pytanie,</w:t>
      </w:r>
      <w:r w:rsidR="00DE1936">
        <w:t xml:space="preserve"> </w:t>
      </w:r>
      <w:r w:rsidR="001E4B28">
        <w:t>do którego pojemn</w:t>
      </w:r>
      <w:r w:rsidR="002B73BE">
        <w:t xml:space="preserve">ika </w:t>
      </w:r>
      <w:r w:rsidR="001E4B28">
        <w:t xml:space="preserve">wyrzucają kartony po płynnej żywności, prawidłowo </w:t>
      </w:r>
      <w:r w:rsidR="002B73BE">
        <w:t xml:space="preserve">wskazują </w:t>
      </w:r>
      <w:r w:rsidR="001E4B28">
        <w:t xml:space="preserve">żółty. Aż 51 proc. ankietowanych wybrało </w:t>
      </w:r>
      <w:r w:rsidR="004C1B0D">
        <w:br/>
      </w:r>
      <w:r w:rsidR="001E4B28">
        <w:t>t</w:t>
      </w:r>
      <w:r w:rsidR="00EE1A5F">
        <w:t>ą</w:t>
      </w:r>
      <w:r w:rsidR="001E4B28">
        <w:t xml:space="preserve"> odpowiedź. W porównaniu z zeszłorocznym badaniem, gdzie analogicznej odpowiedzi udzieliło </w:t>
      </w:r>
      <w:r w:rsidR="004C1B0D">
        <w:br/>
      </w:r>
      <w:r w:rsidR="001E4B28">
        <w:t xml:space="preserve">28 proc., jest to zdecydowana, niemal </w:t>
      </w:r>
      <w:r w:rsidR="004603C0">
        <w:t>dwukrotna</w:t>
      </w:r>
      <w:r w:rsidR="001E4B28">
        <w:t xml:space="preserve"> poprawa. </w:t>
      </w:r>
      <w:r w:rsidR="00D26198">
        <w:t>Poprawny pojemnik żółty c</w:t>
      </w:r>
      <w:r w:rsidR="00D26198" w:rsidRPr="001E4B28">
        <w:t xml:space="preserve">zęściej </w:t>
      </w:r>
      <w:r w:rsidR="00D26198">
        <w:t xml:space="preserve">wskazywały </w:t>
      </w:r>
      <w:r w:rsidR="00D26198" w:rsidRPr="001E4B28">
        <w:t>kobiety</w:t>
      </w:r>
      <w:r w:rsidR="00386249">
        <w:t xml:space="preserve">, </w:t>
      </w:r>
      <w:r w:rsidR="00D26198">
        <w:t>a także</w:t>
      </w:r>
      <w:r w:rsidR="00D26198" w:rsidRPr="001E4B28">
        <w:t xml:space="preserve"> mieszkańcy największych miast.</w:t>
      </w:r>
    </w:p>
    <w:p w14:paraId="5729A016" w14:textId="767CA156" w:rsidR="002B73BE" w:rsidRDefault="002E02CE" w:rsidP="004C1B0D">
      <w:pPr>
        <w:spacing w:line="276" w:lineRule="auto"/>
        <w:jc w:val="both"/>
      </w:pPr>
      <w:r>
        <w:t>Drugim najczęściej wskazywanym pojemnikiem był ten w kolorze niebieskim, przeznaczony na papier. T</w:t>
      </w:r>
      <w:r w:rsidR="00EE1A5F">
        <w:t>ą</w:t>
      </w:r>
      <w:r>
        <w:t xml:space="preserve"> odpowiedź wskazało 10 proc. ankietowanych. </w:t>
      </w:r>
    </w:p>
    <w:p w14:paraId="0408477D" w14:textId="2D5DF5B2" w:rsidR="00C51FB6" w:rsidRDefault="00D26198" w:rsidP="004C1B0D">
      <w:pPr>
        <w:spacing w:line="276" w:lineRule="auto"/>
        <w:jc w:val="both"/>
      </w:pPr>
      <w:r>
        <w:t>P</w:t>
      </w:r>
      <w:r w:rsidR="00DE1936">
        <w:t xml:space="preserve">rawie o połowę zmniejszył się procent osób, które nie zwracają uwagi, do którego pojemnika wyrzucają opakowania </w:t>
      </w:r>
      <w:r w:rsidR="002B73BE">
        <w:t>po</w:t>
      </w:r>
      <w:r w:rsidR="00DE1936">
        <w:t xml:space="preserve"> mleku czy sokach. W roku 2020 takiej odpowiedzi udzieliło jedynie </w:t>
      </w:r>
      <w:r w:rsidR="004C1B0D">
        <w:br/>
      </w:r>
      <w:r w:rsidR="00DE1936">
        <w:t>24 proc. ankietowanych</w:t>
      </w:r>
      <w:r w:rsidR="002B73BE">
        <w:t>, w porównaniu do 41 proc. w 2019 r.</w:t>
      </w:r>
    </w:p>
    <w:p w14:paraId="1C02369D" w14:textId="0B4ED8E0" w:rsidR="00EE1A5F" w:rsidRPr="00C435DB" w:rsidRDefault="00D26198" w:rsidP="004C1B0D">
      <w:pPr>
        <w:spacing w:line="276" w:lineRule="auto"/>
        <w:jc w:val="both"/>
        <w:rPr>
          <w:i/>
          <w:iCs/>
        </w:rPr>
      </w:pPr>
      <w:r w:rsidRPr="00386249">
        <w:rPr>
          <w:i/>
          <w:iCs/>
        </w:rPr>
        <w:t>Kartony do płynnej</w:t>
      </w:r>
      <w:r w:rsidR="00386249" w:rsidRPr="00386249">
        <w:rPr>
          <w:i/>
          <w:iCs/>
        </w:rPr>
        <w:t xml:space="preserve"> </w:t>
      </w:r>
      <w:r w:rsidR="00373EFE" w:rsidRPr="00386249">
        <w:rPr>
          <w:i/>
          <w:iCs/>
        </w:rPr>
        <w:t>żywności</w:t>
      </w:r>
      <w:r w:rsidRPr="00386249">
        <w:rPr>
          <w:i/>
          <w:iCs/>
        </w:rPr>
        <w:t xml:space="preserve"> jako odpady wielomateriałowe, powinny być selektywnie zbierane </w:t>
      </w:r>
      <w:r w:rsidR="004C1B0D">
        <w:rPr>
          <w:i/>
          <w:iCs/>
        </w:rPr>
        <w:br/>
      </w:r>
      <w:r w:rsidRPr="00386249">
        <w:rPr>
          <w:i/>
          <w:iCs/>
        </w:rPr>
        <w:t>do żółtego pojemnika, razem z tworzywami sztucznymi i metalami. Prawidłowa selektywna zbiórka pozwala na odzyskanie z nich cennych surowców, czyli wykorzystanie ich ponownie do wytworzenia produktów z recyklingu. Z bada</w:t>
      </w:r>
      <w:r w:rsidR="00EE1A5F">
        <w:rPr>
          <w:i/>
          <w:iCs/>
        </w:rPr>
        <w:t>nia</w:t>
      </w:r>
      <w:r w:rsidRPr="00386249">
        <w:rPr>
          <w:i/>
          <w:iCs/>
        </w:rPr>
        <w:t xml:space="preserve"> </w:t>
      </w:r>
      <w:r w:rsidR="005D1E8F" w:rsidRPr="00386249">
        <w:rPr>
          <w:i/>
          <w:iCs/>
        </w:rPr>
        <w:t>Fundacj</w:t>
      </w:r>
      <w:r w:rsidRPr="00386249">
        <w:rPr>
          <w:i/>
          <w:iCs/>
        </w:rPr>
        <w:t>i</w:t>
      </w:r>
      <w:r w:rsidR="005D1E8F" w:rsidRPr="00386249">
        <w:rPr>
          <w:i/>
          <w:iCs/>
        </w:rPr>
        <w:t xml:space="preserve"> ProKarton </w:t>
      </w:r>
      <w:r w:rsidRPr="00386249">
        <w:rPr>
          <w:i/>
          <w:iCs/>
        </w:rPr>
        <w:t>przeprowadzo</w:t>
      </w:r>
      <w:r w:rsidR="00EE1A5F">
        <w:rPr>
          <w:i/>
          <w:iCs/>
        </w:rPr>
        <w:t xml:space="preserve">nego </w:t>
      </w:r>
      <w:r w:rsidRPr="00386249">
        <w:rPr>
          <w:i/>
          <w:iCs/>
        </w:rPr>
        <w:t>w instalacjach komunalnych wynika, i</w:t>
      </w:r>
      <w:r w:rsidR="00386249" w:rsidRPr="00386249">
        <w:rPr>
          <w:i/>
          <w:iCs/>
        </w:rPr>
        <w:t xml:space="preserve">ż </w:t>
      </w:r>
      <w:r w:rsidRPr="00386249">
        <w:rPr>
          <w:i/>
          <w:iCs/>
        </w:rPr>
        <w:t>o</w:t>
      </w:r>
      <w:r w:rsidR="005D1E8F" w:rsidRPr="00386249">
        <w:rPr>
          <w:i/>
          <w:iCs/>
        </w:rPr>
        <w:t xml:space="preserve">dsetek wybierania kartonów po płynnej żywności jest prawie 13 razy wyższy w przypadku odpadów pochodzących z </w:t>
      </w:r>
      <w:r w:rsidRPr="00386249">
        <w:rPr>
          <w:i/>
          <w:iCs/>
        </w:rPr>
        <w:t xml:space="preserve">żółtego pojemnika. Dlatego tak istotne jest, aby jak najwięcej kartonów </w:t>
      </w:r>
      <w:r w:rsidR="004C1B0D">
        <w:rPr>
          <w:i/>
          <w:iCs/>
        </w:rPr>
        <w:br/>
      </w:r>
      <w:r w:rsidRPr="00386249">
        <w:rPr>
          <w:i/>
          <w:iCs/>
        </w:rPr>
        <w:t>po mleku lub sokach zbierane było w prawidłowy sposób</w:t>
      </w:r>
      <w:r>
        <w:t xml:space="preserve"> - mówi</w:t>
      </w:r>
      <w:r w:rsidRPr="00987519">
        <w:t xml:space="preserve"> </w:t>
      </w:r>
      <w:r>
        <w:t>Łukasz Sosnowski</w:t>
      </w:r>
      <w:r w:rsidRPr="00987519">
        <w:t xml:space="preserve">, prezes Fundacji </w:t>
      </w:r>
      <w:r w:rsidRPr="00EE1A5F">
        <w:t>ProKarton</w:t>
      </w:r>
      <w:r w:rsidR="004C1B0D" w:rsidRPr="00EE1A5F">
        <w:t>.</w:t>
      </w:r>
    </w:p>
    <w:p w14:paraId="5F8954AD" w14:textId="6AE2B4FB" w:rsidR="00DE1936" w:rsidRPr="00C435DB" w:rsidRDefault="00DE1936" w:rsidP="004C1B0D">
      <w:pPr>
        <w:spacing w:line="276" w:lineRule="auto"/>
        <w:jc w:val="both"/>
        <w:rPr>
          <w:b/>
          <w:bCs/>
        </w:rPr>
      </w:pPr>
      <w:r w:rsidRPr="00EE1A5F">
        <w:rPr>
          <w:b/>
          <w:bCs/>
        </w:rPr>
        <w:t>CZY KARTONY DO PŁYNNEJ ŻYWNOŚCI NADAJĄ SIĘ DO RECYKLINGU?</w:t>
      </w:r>
      <w:r w:rsidR="00EE1A5F" w:rsidRPr="00C435DB">
        <w:rPr>
          <w:b/>
          <w:bCs/>
        </w:rPr>
        <w:t xml:space="preserve"> TAK!</w:t>
      </w:r>
    </w:p>
    <w:p w14:paraId="45788048" w14:textId="1645F673" w:rsidR="00386249" w:rsidRDefault="00D26198" w:rsidP="004C1B0D">
      <w:pPr>
        <w:spacing w:line="276" w:lineRule="auto"/>
        <w:jc w:val="both"/>
      </w:pPr>
      <w:r w:rsidRPr="00EE1A5F">
        <w:t>Na pytanie</w:t>
      </w:r>
      <w:r w:rsidR="00144921" w:rsidRPr="00EE1A5F">
        <w:t>,</w:t>
      </w:r>
      <w:r w:rsidRPr="00EE1A5F">
        <w:t xml:space="preserve"> czy kartony do płynnej</w:t>
      </w:r>
      <w:r>
        <w:t xml:space="preserve"> żywności nadają się do recyklingu</w:t>
      </w:r>
      <w:r w:rsidR="000526FA">
        <w:t>,</w:t>
      </w:r>
      <w:r>
        <w:t xml:space="preserve"> p</w:t>
      </w:r>
      <w:r w:rsidR="00C51FB6">
        <w:t>onad połowa odpowiedzi była prawidłowa</w:t>
      </w:r>
      <w:r w:rsidR="00EE1A5F">
        <w:t xml:space="preserve"> -</w:t>
      </w:r>
      <w:r>
        <w:t xml:space="preserve"> </w:t>
      </w:r>
      <w:r w:rsidR="00C51FB6">
        <w:t xml:space="preserve">58 proc. Polaków wie, że kartony do płynnej żywności </w:t>
      </w:r>
      <w:r w:rsidR="00925581">
        <w:t>poddawane są</w:t>
      </w:r>
      <w:r w:rsidR="00386249">
        <w:t xml:space="preserve"> </w:t>
      </w:r>
      <w:r w:rsidR="00925581">
        <w:t>recyklingowi</w:t>
      </w:r>
      <w:r w:rsidR="00C51FB6">
        <w:t xml:space="preserve">. </w:t>
      </w:r>
      <w:r w:rsidR="004C1B0D">
        <w:br/>
      </w:r>
      <w:r w:rsidR="00C51FB6">
        <w:t>W porównaniu z rokie</w:t>
      </w:r>
      <w:r w:rsidR="00E0607B">
        <w:t>m</w:t>
      </w:r>
      <w:r w:rsidR="00C51FB6">
        <w:t xml:space="preserve"> 2019 jest to prawie dziesięcioprocentowa poprawa! </w:t>
      </w:r>
    </w:p>
    <w:p w14:paraId="3893F6B2" w14:textId="46E44B62" w:rsidR="00C77C11" w:rsidRDefault="00386249" w:rsidP="004C1B0D">
      <w:pPr>
        <w:spacing w:line="276" w:lineRule="auto"/>
        <w:jc w:val="both"/>
      </w:pPr>
      <w:r>
        <w:t>Analizując odpowiedzi na to pytanie widać również, że z</w:t>
      </w:r>
      <w:r w:rsidR="00C77C11">
        <w:t xml:space="preserve">mniejszył się odsetek osób, które twierdzą, </w:t>
      </w:r>
      <w:r w:rsidR="004C1B0D">
        <w:br/>
      </w:r>
      <w:r w:rsidR="00C77C11">
        <w:t xml:space="preserve">że kartony nie podlegają recyklingowi: z 23 proc. w 2019 do 19 proc. w roku 2020. </w:t>
      </w:r>
    </w:p>
    <w:p w14:paraId="061CFFA2" w14:textId="44BCC92C" w:rsidR="00AB2AEB" w:rsidRPr="002B73BE" w:rsidRDefault="00386249" w:rsidP="004C1B0D">
      <w:pPr>
        <w:spacing w:line="276" w:lineRule="auto"/>
        <w:jc w:val="both"/>
      </w:pPr>
      <w:r>
        <w:t>Najczęściej o tym</w:t>
      </w:r>
      <w:r w:rsidR="00E0607B" w:rsidRPr="00E0607B">
        <w:t xml:space="preserve">, że kartony po mleku i sokach podlegają recyklingowi, </w:t>
      </w:r>
      <w:r>
        <w:t xml:space="preserve">wiedzą kobiety. </w:t>
      </w:r>
      <w:r w:rsidR="00E0607B" w:rsidRPr="00E0607B">
        <w:t xml:space="preserve">Najrzadziej </w:t>
      </w:r>
      <w:r>
        <w:t>takiej odpowiedzi udzielały</w:t>
      </w:r>
      <w:r w:rsidR="002E02CE">
        <w:t xml:space="preserve"> </w:t>
      </w:r>
      <w:r w:rsidR="00E0607B" w:rsidRPr="00E0607B">
        <w:t xml:space="preserve">osoby </w:t>
      </w:r>
      <w:r w:rsidR="00925581">
        <w:t xml:space="preserve">z </w:t>
      </w:r>
      <w:r w:rsidR="00E0607B" w:rsidRPr="00E0607B">
        <w:t>wykształceni</w:t>
      </w:r>
      <w:r w:rsidR="00925581">
        <w:t xml:space="preserve">em </w:t>
      </w:r>
      <w:r w:rsidR="00E0607B" w:rsidRPr="00E0607B">
        <w:t>podstawowym oraz mieszkańcy regionu centralnego</w:t>
      </w:r>
      <w:r w:rsidR="00926A28">
        <w:t>.</w:t>
      </w:r>
    </w:p>
    <w:p w14:paraId="658CC666" w14:textId="20AC3F94" w:rsidR="003F4911" w:rsidRDefault="00AC2480" w:rsidP="004C1B0D">
      <w:pPr>
        <w:spacing w:line="276" w:lineRule="auto"/>
        <w:jc w:val="both"/>
        <w:rPr>
          <w:i/>
        </w:rPr>
      </w:pPr>
      <w:r>
        <w:rPr>
          <w:i/>
        </w:rPr>
        <w:t xml:space="preserve">Selektywna zbiórka jest </w:t>
      </w:r>
      <w:r w:rsidR="002B73BE">
        <w:rPr>
          <w:i/>
        </w:rPr>
        <w:t>fundamentem</w:t>
      </w:r>
      <w:r>
        <w:rPr>
          <w:i/>
        </w:rPr>
        <w:t xml:space="preserve">, </w:t>
      </w:r>
      <w:r w:rsidR="002B73BE">
        <w:rPr>
          <w:i/>
        </w:rPr>
        <w:t xml:space="preserve">na którym opiera się cały system </w:t>
      </w:r>
      <w:r w:rsidR="00D26198">
        <w:rPr>
          <w:i/>
        </w:rPr>
        <w:t xml:space="preserve">recyklingu </w:t>
      </w:r>
      <w:r w:rsidR="002F7728">
        <w:rPr>
          <w:i/>
        </w:rPr>
        <w:t xml:space="preserve">surowców. </w:t>
      </w:r>
      <w:r w:rsidR="004C1B0D">
        <w:rPr>
          <w:i/>
        </w:rPr>
        <w:br/>
      </w:r>
      <w:r w:rsidR="00D26198">
        <w:rPr>
          <w:i/>
        </w:rPr>
        <w:t xml:space="preserve">A ten </w:t>
      </w:r>
      <w:r w:rsidR="002F7728">
        <w:rPr>
          <w:i/>
        </w:rPr>
        <w:t xml:space="preserve">z kolei </w:t>
      </w:r>
      <w:r w:rsidR="00D26198">
        <w:rPr>
          <w:i/>
        </w:rPr>
        <w:t xml:space="preserve">jest </w:t>
      </w:r>
      <w:r w:rsidR="002F7728">
        <w:rPr>
          <w:i/>
        </w:rPr>
        <w:t xml:space="preserve">jednym </w:t>
      </w:r>
      <w:r>
        <w:rPr>
          <w:i/>
        </w:rPr>
        <w:t>z filarów gospodarki o obiegu zamkniętym. Działania</w:t>
      </w:r>
      <w:r w:rsidR="002F7728">
        <w:rPr>
          <w:i/>
        </w:rPr>
        <w:t xml:space="preserve"> podejmowane</w:t>
      </w:r>
      <w:r w:rsidR="004C1B0D">
        <w:rPr>
          <w:i/>
        </w:rPr>
        <w:t xml:space="preserve"> </w:t>
      </w:r>
      <w:r w:rsidR="004C1B0D">
        <w:rPr>
          <w:i/>
        </w:rPr>
        <w:br/>
      </w:r>
      <w:r w:rsidR="002F7728">
        <w:rPr>
          <w:i/>
        </w:rPr>
        <w:t xml:space="preserve">w jej kierunku, </w:t>
      </w:r>
      <w:r w:rsidR="004603C0">
        <w:rPr>
          <w:i/>
        </w:rPr>
        <w:t>pozwalają</w:t>
      </w:r>
      <w:r>
        <w:rPr>
          <w:i/>
        </w:rPr>
        <w:t xml:space="preserve"> zmniejszyć wykorzystanie surowców pierwotnych i </w:t>
      </w:r>
      <w:r w:rsidR="00D26198">
        <w:rPr>
          <w:i/>
        </w:rPr>
        <w:t xml:space="preserve">zminimalizować </w:t>
      </w:r>
      <w:r>
        <w:rPr>
          <w:i/>
        </w:rPr>
        <w:t xml:space="preserve">ilość odpadów oraz </w:t>
      </w:r>
      <w:r w:rsidR="002F7728">
        <w:rPr>
          <w:i/>
        </w:rPr>
        <w:t xml:space="preserve">negatywny </w:t>
      </w:r>
      <w:r>
        <w:rPr>
          <w:i/>
        </w:rPr>
        <w:t xml:space="preserve">wpływ </w:t>
      </w:r>
      <w:r w:rsidR="00925581">
        <w:rPr>
          <w:i/>
        </w:rPr>
        <w:t>człowieka</w:t>
      </w:r>
      <w:r w:rsidR="002F7728">
        <w:rPr>
          <w:i/>
        </w:rPr>
        <w:t xml:space="preserve"> </w:t>
      </w:r>
      <w:r>
        <w:rPr>
          <w:i/>
        </w:rPr>
        <w:t>na</w:t>
      </w:r>
      <w:r w:rsidR="00926A28">
        <w:rPr>
          <w:i/>
        </w:rPr>
        <w:t xml:space="preserve"> środowisko. W Fundacji </w:t>
      </w:r>
      <w:r w:rsidR="002F7728">
        <w:rPr>
          <w:i/>
        </w:rPr>
        <w:t xml:space="preserve">ProKarton </w:t>
      </w:r>
      <w:r w:rsidR="00926A28">
        <w:rPr>
          <w:i/>
        </w:rPr>
        <w:t xml:space="preserve">staramy </w:t>
      </w:r>
      <w:r w:rsidR="004C1B0D">
        <w:rPr>
          <w:i/>
        </w:rPr>
        <w:br/>
      </w:r>
      <w:r w:rsidR="00926A28">
        <w:rPr>
          <w:i/>
        </w:rPr>
        <w:t xml:space="preserve">się </w:t>
      </w:r>
      <w:r w:rsidR="002F7728">
        <w:rPr>
          <w:i/>
        </w:rPr>
        <w:t xml:space="preserve">przyczyniać do budowania wiedzy Polaków o </w:t>
      </w:r>
      <w:r w:rsidR="00926A28">
        <w:rPr>
          <w:i/>
        </w:rPr>
        <w:t>selektywn</w:t>
      </w:r>
      <w:r w:rsidR="002F7728">
        <w:rPr>
          <w:i/>
        </w:rPr>
        <w:t>ej</w:t>
      </w:r>
      <w:r w:rsidR="00926A28">
        <w:rPr>
          <w:i/>
        </w:rPr>
        <w:t xml:space="preserve"> zbi</w:t>
      </w:r>
      <w:r w:rsidR="002F7728">
        <w:rPr>
          <w:i/>
        </w:rPr>
        <w:t>órce i recyklingu odpadów opakowań, ze szczególnym uwzględnieniem</w:t>
      </w:r>
      <w:r w:rsidR="00926A28">
        <w:rPr>
          <w:i/>
        </w:rPr>
        <w:t xml:space="preserve"> </w:t>
      </w:r>
      <w:r w:rsidR="00926A28" w:rsidRPr="004971F2">
        <w:rPr>
          <w:i/>
        </w:rPr>
        <w:t>karto</w:t>
      </w:r>
      <w:r w:rsidR="002F7728">
        <w:rPr>
          <w:i/>
        </w:rPr>
        <w:t>nów po płynnej żywności</w:t>
      </w:r>
      <w:r w:rsidR="00926A28" w:rsidRPr="004971F2">
        <w:rPr>
          <w:i/>
        </w:rPr>
        <w:t>.</w:t>
      </w:r>
      <w:r w:rsidR="00926A28">
        <w:rPr>
          <w:i/>
        </w:rPr>
        <w:t xml:space="preserve"> Wyniki </w:t>
      </w:r>
      <w:r w:rsidR="002F7728">
        <w:rPr>
          <w:i/>
        </w:rPr>
        <w:t xml:space="preserve">tegorocznego </w:t>
      </w:r>
      <w:r w:rsidR="00926A28">
        <w:rPr>
          <w:i/>
        </w:rPr>
        <w:t xml:space="preserve">badania pokazują, że działania edukacyjno-informacyjne przynoszą </w:t>
      </w:r>
      <w:r w:rsidR="002F7728">
        <w:rPr>
          <w:i/>
        </w:rPr>
        <w:t>pozytywne</w:t>
      </w:r>
      <w:r w:rsidR="00926A28">
        <w:rPr>
          <w:i/>
        </w:rPr>
        <w:t xml:space="preserve"> efekty. Przed nami jednak </w:t>
      </w:r>
      <w:r w:rsidR="00640618">
        <w:rPr>
          <w:i/>
        </w:rPr>
        <w:t>wciąż</w:t>
      </w:r>
      <w:r w:rsidR="00926A28">
        <w:rPr>
          <w:i/>
        </w:rPr>
        <w:t xml:space="preserve"> sporo pracy, a nadchodzące </w:t>
      </w:r>
      <w:r w:rsidR="002F7728">
        <w:rPr>
          <w:i/>
        </w:rPr>
        <w:t>zmiany</w:t>
      </w:r>
      <w:r w:rsidR="00926A28">
        <w:rPr>
          <w:i/>
        </w:rPr>
        <w:t xml:space="preserve"> </w:t>
      </w:r>
      <w:r w:rsidR="00D26198">
        <w:rPr>
          <w:i/>
        </w:rPr>
        <w:t xml:space="preserve">w prawie </w:t>
      </w:r>
      <w:r w:rsidR="00926A28">
        <w:rPr>
          <w:i/>
        </w:rPr>
        <w:t>związane z</w:t>
      </w:r>
      <w:r w:rsidR="002F7728">
        <w:rPr>
          <w:i/>
        </w:rPr>
        <w:t xml:space="preserve"> wprowadzeniem</w:t>
      </w:r>
      <w:r w:rsidR="00926A28">
        <w:rPr>
          <w:i/>
        </w:rPr>
        <w:t xml:space="preserve"> Rozszerzon</w:t>
      </w:r>
      <w:r w:rsidR="002F7728">
        <w:rPr>
          <w:i/>
        </w:rPr>
        <w:t>ej</w:t>
      </w:r>
      <w:r w:rsidR="00926A28">
        <w:rPr>
          <w:i/>
        </w:rPr>
        <w:t xml:space="preserve"> </w:t>
      </w:r>
      <w:r w:rsidR="00926A28">
        <w:rPr>
          <w:i/>
        </w:rPr>
        <w:lastRenderedPageBreak/>
        <w:t>Odpowiedzialnośc</w:t>
      </w:r>
      <w:r w:rsidR="002F7728">
        <w:rPr>
          <w:i/>
        </w:rPr>
        <w:t>i</w:t>
      </w:r>
      <w:r w:rsidR="00926A28">
        <w:rPr>
          <w:i/>
        </w:rPr>
        <w:t xml:space="preserve"> Producenta postawią nowe wyzwania prze</w:t>
      </w:r>
      <w:r w:rsidR="00493B19">
        <w:rPr>
          <w:i/>
        </w:rPr>
        <w:t xml:space="preserve">d </w:t>
      </w:r>
      <w:r w:rsidR="00926A28">
        <w:rPr>
          <w:i/>
        </w:rPr>
        <w:t>przemysłem</w:t>
      </w:r>
      <w:r w:rsidR="00493B19">
        <w:rPr>
          <w:i/>
        </w:rPr>
        <w:t xml:space="preserve"> i</w:t>
      </w:r>
      <w:r w:rsidR="00926A28">
        <w:rPr>
          <w:i/>
        </w:rPr>
        <w:t xml:space="preserve"> recykl</w:t>
      </w:r>
      <w:r w:rsidR="00493B19">
        <w:rPr>
          <w:i/>
        </w:rPr>
        <w:t>erami</w:t>
      </w:r>
      <w:r w:rsidR="00926A28">
        <w:rPr>
          <w:i/>
        </w:rPr>
        <w:t>. Nadal jednak podstawą systemu będzie selektywna zbiórka odpadów w gospodarstwach domowyc</w:t>
      </w:r>
      <w:r w:rsidR="002F7728">
        <w:rPr>
          <w:i/>
        </w:rPr>
        <w:t>h.</w:t>
      </w:r>
      <w:r w:rsidR="002A2ABF">
        <w:rPr>
          <w:i/>
        </w:rPr>
        <w:t xml:space="preserve"> Nieustannie będziemy działać, aby podnosić wiedzę Polaków nt. prawidłowego postępowania </w:t>
      </w:r>
      <w:r w:rsidR="004C1B0D">
        <w:rPr>
          <w:i/>
        </w:rPr>
        <w:br/>
      </w:r>
      <w:r w:rsidR="002A2ABF">
        <w:rPr>
          <w:i/>
        </w:rPr>
        <w:t>z</w:t>
      </w:r>
      <w:r w:rsidR="00EE1A5F">
        <w:rPr>
          <w:i/>
        </w:rPr>
        <w:t>e</w:t>
      </w:r>
      <w:r w:rsidR="002A2ABF">
        <w:rPr>
          <w:i/>
        </w:rPr>
        <w:t xml:space="preserve"> zużytymi kartonami po płynnej </w:t>
      </w:r>
      <w:r w:rsidR="00373EFE">
        <w:rPr>
          <w:i/>
        </w:rPr>
        <w:t>żywności</w:t>
      </w:r>
      <w:r w:rsidR="002F7728">
        <w:rPr>
          <w:i/>
        </w:rPr>
        <w:t xml:space="preserve"> </w:t>
      </w:r>
      <w:r w:rsidR="00E045D2" w:rsidRPr="00426EA4">
        <w:rPr>
          <w:i/>
        </w:rPr>
        <w:t xml:space="preserve">– </w:t>
      </w:r>
      <w:r w:rsidR="002F7728">
        <w:t>mówi</w:t>
      </w:r>
      <w:r w:rsidR="00843F4E" w:rsidRPr="00987519">
        <w:t xml:space="preserve"> </w:t>
      </w:r>
      <w:r w:rsidR="00C02436">
        <w:t>Łukasz Sosnowski</w:t>
      </w:r>
      <w:r w:rsidR="00E045D2" w:rsidRPr="00987519">
        <w:t>, prezes Fundacji ProKarton</w:t>
      </w:r>
      <w:r w:rsidR="00D26198">
        <w:rPr>
          <w:iCs/>
        </w:rPr>
        <w:t>.</w:t>
      </w:r>
    </w:p>
    <w:p w14:paraId="2444F122" w14:textId="77777777" w:rsidR="004C1B0D" w:rsidRPr="00FE5ED9" w:rsidRDefault="004C1B0D" w:rsidP="004C1B0D">
      <w:pPr>
        <w:spacing w:line="276" w:lineRule="auto"/>
        <w:jc w:val="both"/>
        <w:rPr>
          <w:i/>
        </w:rPr>
      </w:pPr>
    </w:p>
    <w:p w14:paraId="6C141221" w14:textId="1C00D1B8" w:rsidR="00006C99" w:rsidRDefault="00E45BBA" w:rsidP="00E45BBA">
      <w:pPr>
        <w:spacing w:line="276" w:lineRule="auto"/>
        <w:jc w:val="center"/>
        <w:rPr>
          <w:b/>
          <w:u w:val="single"/>
        </w:rPr>
      </w:pPr>
      <w:r>
        <w:t>***</w:t>
      </w:r>
    </w:p>
    <w:p w14:paraId="62DB5108" w14:textId="77777777" w:rsidR="009F29DE" w:rsidRPr="00AC5FD8" w:rsidRDefault="009F29DE" w:rsidP="00704F48">
      <w:pPr>
        <w:spacing w:line="276" w:lineRule="auto"/>
        <w:jc w:val="both"/>
        <w:rPr>
          <w:sz w:val="20"/>
          <w:szCs w:val="20"/>
        </w:rPr>
      </w:pPr>
      <w:r w:rsidRPr="00AC5FD8">
        <w:rPr>
          <w:b/>
          <w:sz w:val="20"/>
          <w:szCs w:val="20"/>
          <w:u w:val="single"/>
        </w:rPr>
        <w:t>Metodologia:</w:t>
      </w:r>
      <w:r w:rsidRPr="00AC5FD8">
        <w:rPr>
          <w:sz w:val="20"/>
          <w:szCs w:val="20"/>
        </w:rPr>
        <w:t xml:space="preserve"> </w:t>
      </w:r>
    </w:p>
    <w:p w14:paraId="1417542A" w14:textId="034EC0AE" w:rsidR="00006C99" w:rsidRPr="00AB2AEB" w:rsidRDefault="009F29DE" w:rsidP="00704F48">
      <w:pPr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Badanie zostało zrealizowane przez ośrodek </w:t>
      </w:r>
      <w:r w:rsidR="00426EA4" w:rsidRPr="00AC5FD8">
        <w:rPr>
          <w:sz w:val="20"/>
          <w:szCs w:val="20"/>
        </w:rPr>
        <w:t>Kantar w</w:t>
      </w:r>
      <w:r w:rsidR="00C02436">
        <w:rPr>
          <w:sz w:val="20"/>
          <w:szCs w:val="20"/>
        </w:rPr>
        <w:t>e wrześ</w:t>
      </w:r>
      <w:r w:rsidR="00B7123D">
        <w:rPr>
          <w:sz w:val="20"/>
          <w:szCs w:val="20"/>
        </w:rPr>
        <w:t>niu</w:t>
      </w:r>
      <w:r w:rsidR="000B4F97" w:rsidRPr="00AC5FD8">
        <w:rPr>
          <w:sz w:val="20"/>
          <w:szCs w:val="20"/>
        </w:rPr>
        <w:t xml:space="preserve"> 20</w:t>
      </w:r>
      <w:r w:rsidR="00C02436">
        <w:rPr>
          <w:sz w:val="20"/>
          <w:szCs w:val="20"/>
        </w:rPr>
        <w:t>20</w:t>
      </w:r>
      <w:r w:rsidRPr="00AC5FD8">
        <w:rPr>
          <w:sz w:val="20"/>
          <w:szCs w:val="20"/>
        </w:rPr>
        <w:t xml:space="preserve"> roku techniką wywiadów bezpośrednich wspomaganych komputerowo (CAPI)</w:t>
      </w:r>
      <w:r w:rsidR="0055016D" w:rsidRPr="00AC5FD8">
        <w:rPr>
          <w:sz w:val="20"/>
          <w:szCs w:val="20"/>
        </w:rPr>
        <w:t>,</w:t>
      </w:r>
      <w:r w:rsidRPr="00AC5FD8">
        <w:rPr>
          <w:sz w:val="20"/>
          <w:szCs w:val="20"/>
        </w:rPr>
        <w:t xml:space="preserve"> na ogólnopolskiej, reprezentatywnej próbie 1</w:t>
      </w:r>
      <w:r w:rsidR="000B4F97" w:rsidRPr="00AC5FD8">
        <w:rPr>
          <w:sz w:val="20"/>
          <w:szCs w:val="20"/>
        </w:rPr>
        <w:t>0</w:t>
      </w:r>
      <w:r w:rsidR="00C02436">
        <w:rPr>
          <w:sz w:val="20"/>
          <w:szCs w:val="20"/>
        </w:rPr>
        <w:t>12</w:t>
      </w:r>
      <w:r w:rsidR="00006C99" w:rsidRPr="00AC5FD8">
        <w:rPr>
          <w:sz w:val="20"/>
          <w:szCs w:val="20"/>
        </w:rPr>
        <w:t xml:space="preserve"> </w:t>
      </w:r>
      <w:r w:rsidRPr="00AC5FD8">
        <w:rPr>
          <w:sz w:val="20"/>
          <w:szCs w:val="20"/>
        </w:rPr>
        <w:t>osób powyżej 15 roku życia.</w:t>
      </w:r>
    </w:p>
    <w:p w14:paraId="5DC0F595" w14:textId="77777777" w:rsidR="009F29DE" w:rsidRPr="00AC5FD8" w:rsidRDefault="009F29DE" w:rsidP="00704F4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C5FD8">
        <w:rPr>
          <w:b/>
          <w:sz w:val="20"/>
          <w:szCs w:val="20"/>
          <w:u w:val="single"/>
        </w:rPr>
        <w:t>O inicjatorach badania:</w:t>
      </w:r>
    </w:p>
    <w:p w14:paraId="1B62BC22" w14:textId="5AC88156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b/>
          <w:bCs/>
          <w:sz w:val="20"/>
          <w:szCs w:val="20"/>
        </w:rPr>
        <w:t xml:space="preserve">Fundacja ProKarton </w:t>
      </w:r>
      <w:r w:rsidRPr="00AC5FD8">
        <w:rPr>
          <w:sz w:val="20"/>
          <w:szCs w:val="20"/>
        </w:rPr>
        <w:t>została założona przez producentów materiału opakowaniowego do mleka</w:t>
      </w:r>
      <w:r w:rsidR="00B63864">
        <w:rPr>
          <w:sz w:val="20"/>
          <w:szCs w:val="20"/>
        </w:rPr>
        <w:t>,</w:t>
      </w:r>
      <w:r w:rsidRPr="00AC5FD8">
        <w:rPr>
          <w:sz w:val="20"/>
          <w:szCs w:val="20"/>
        </w:rPr>
        <w:t xml:space="preserve"> soków</w:t>
      </w:r>
      <w:r w:rsidR="00B63864">
        <w:rPr>
          <w:sz w:val="20"/>
          <w:szCs w:val="20"/>
        </w:rPr>
        <w:t xml:space="preserve"> </w:t>
      </w:r>
      <w:r w:rsidR="004C1B0D">
        <w:rPr>
          <w:sz w:val="20"/>
          <w:szCs w:val="20"/>
        </w:rPr>
        <w:br/>
      </w:r>
      <w:r w:rsidR="00B63864">
        <w:rPr>
          <w:sz w:val="20"/>
          <w:szCs w:val="20"/>
        </w:rPr>
        <w:t>i napojów</w:t>
      </w:r>
      <w:r w:rsidR="00B7123D">
        <w:rPr>
          <w:sz w:val="20"/>
          <w:szCs w:val="20"/>
        </w:rPr>
        <w:t>.</w:t>
      </w:r>
      <w:r w:rsidRPr="00AC5FD8">
        <w:rPr>
          <w:sz w:val="20"/>
          <w:szCs w:val="20"/>
        </w:rPr>
        <w:t xml:space="preserve"> Fundacja powstała w 2011 roku w odpowiedzi na społeczne zapotrzebowanie w zakresie edukacji ekologicznej. ProKarton promuje korzystanie z kartonów do płynnej </w:t>
      </w:r>
      <w:r w:rsidR="004603C0" w:rsidRPr="00AC5FD8">
        <w:rPr>
          <w:sz w:val="20"/>
          <w:szCs w:val="20"/>
        </w:rPr>
        <w:t>żywności</w:t>
      </w:r>
      <w:r w:rsidRPr="00AC5FD8">
        <w:rPr>
          <w:sz w:val="20"/>
          <w:szCs w:val="20"/>
        </w:rPr>
        <w:t xml:space="preserve"> jako opakowań nowoczesnych, gwarantujących najlepszą ochronę zapakowanej w </w:t>
      </w:r>
      <w:proofErr w:type="gramStart"/>
      <w:r w:rsidRPr="00AC5FD8">
        <w:rPr>
          <w:sz w:val="20"/>
          <w:szCs w:val="20"/>
        </w:rPr>
        <w:t>nie</w:t>
      </w:r>
      <w:r w:rsidR="00CB23E6">
        <w:rPr>
          <w:sz w:val="20"/>
          <w:szCs w:val="20"/>
        </w:rPr>
        <w:t xml:space="preserve"> </w:t>
      </w:r>
      <w:r w:rsidRPr="00AC5FD8">
        <w:rPr>
          <w:sz w:val="20"/>
          <w:szCs w:val="20"/>
        </w:rPr>
        <w:t>płynnej</w:t>
      </w:r>
      <w:proofErr w:type="gramEnd"/>
      <w:r w:rsidRPr="00AC5FD8">
        <w:rPr>
          <w:sz w:val="20"/>
          <w:szCs w:val="20"/>
        </w:rPr>
        <w:t xml:space="preserve"> żywności. Opakowania kartonowe posiadają szereg atrybutów ekologicznych, dzięki którym minimalizowaniu ulega ich wpływ na środowisko naturalne. </w:t>
      </w:r>
    </w:p>
    <w:p w14:paraId="74F0B53F" w14:textId="77777777" w:rsidR="00CE2A37" w:rsidRPr="00AC5FD8" w:rsidRDefault="00CE2A37" w:rsidP="00CE2A37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5D81AC0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b/>
          <w:bCs/>
          <w:sz w:val="20"/>
          <w:szCs w:val="20"/>
        </w:rPr>
        <w:t xml:space="preserve">Cele Fundacji ProKarton: </w:t>
      </w:r>
    </w:p>
    <w:p w14:paraId="3E870CA5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• poszerzanie wiedzy konsumentów na temat zalet kartonowych opakowań </w:t>
      </w:r>
    </w:p>
    <w:p w14:paraId="5DFCE810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do płynnej żywności, </w:t>
      </w:r>
    </w:p>
    <w:p w14:paraId="4A5F8AA6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• kreowanie pozytywnego wizerunku opakowań kartonowych do płynnej żywności, </w:t>
      </w:r>
    </w:p>
    <w:p w14:paraId="4E56DE2B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• wspieranie recyklingu opakowań kartonów do płynnej żywności, </w:t>
      </w:r>
    </w:p>
    <w:p w14:paraId="7595E59E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• prowadzenie konstruktywnego dialogu z mediami i innymi interesariuszami </w:t>
      </w:r>
    </w:p>
    <w:p w14:paraId="1296E1FA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w obszarze ochrony środowiska i zarządzania odpadami opakowaniowymi. </w:t>
      </w:r>
    </w:p>
    <w:p w14:paraId="51661DA2" w14:textId="77777777" w:rsidR="00CE2A37" w:rsidRPr="00AC5FD8" w:rsidRDefault="00CE2A37" w:rsidP="00CE2A37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4167E5CC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b/>
          <w:bCs/>
          <w:sz w:val="20"/>
          <w:szCs w:val="20"/>
        </w:rPr>
        <w:t xml:space="preserve">Misją Fundacji ProKarton </w:t>
      </w:r>
      <w:r w:rsidRPr="00AC5FD8">
        <w:rPr>
          <w:sz w:val="20"/>
          <w:szCs w:val="20"/>
        </w:rPr>
        <w:t xml:space="preserve">jest edukacja ekologiczna oraz promowanie kartonów do mleka i soków, które jako nowoczesna forma opakowań do płynnej żywności, zapewniają jej najlepszą ochronę. </w:t>
      </w:r>
    </w:p>
    <w:p w14:paraId="558BB17B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</w:p>
    <w:p w14:paraId="49E7A2DE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Kontakt dla mediów: </w:t>
      </w:r>
    </w:p>
    <w:p w14:paraId="565FFDBB" w14:textId="5A9B5574" w:rsidR="00CE2A37" w:rsidRPr="00AC5FD8" w:rsidRDefault="00340BA9" w:rsidP="00CE2A3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Anna Dostatnia</w:t>
      </w:r>
      <w:r w:rsidR="00CE2A37" w:rsidRPr="00AC5FD8">
        <w:rPr>
          <w:i/>
          <w:iCs/>
          <w:sz w:val="20"/>
          <w:szCs w:val="20"/>
        </w:rPr>
        <w:t xml:space="preserve"> </w:t>
      </w:r>
    </w:p>
    <w:p w14:paraId="3B95DC08" w14:textId="77777777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i/>
          <w:iCs/>
          <w:sz w:val="20"/>
          <w:szCs w:val="20"/>
        </w:rPr>
        <w:t xml:space="preserve">Biuro prasowe, Odyseja PR </w:t>
      </w:r>
    </w:p>
    <w:p w14:paraId="7F26E45C" w14:textId="2B1ADB52" w:rsidR="00CE2A37" w:rsidRPr="00AC5FD8" w:rsidRDefault="00CE2A37" w:rsidP="00CE2A37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>(+48) 5</w:t>
      </w:r>
      <w:r w:rsidR="00340BA9">
        <w:rPr>
          <w:sz w:val="20"/>
          <w:szCs w:val="20"/>
        </w:rPr>
        <w:t>33 341 073</w:t>
      </w:r>
    </w:p>
    <w:p w14:paraId="435D5050" w14:textId="5764B7C7" w:rsidR="00340BA9" w:rsidRDefault="00C53407" w:rsidP="00CE2A37">
      <w:pPr>
        <w:spacing w:line="276" w:lineRule="auto"/>
        <w:jc w:val="both"/>
        <w:rPr>
          <w:sz w:val="20"/>
          <w:szCs w:val="20"/>
        </w:rPr>
      </w:pPr>
      <w:hyperlink r:id="rId7" w:history="1">
        <w:r w:rsidR="00340BA9" w:rsidRPr="00DD1997">
          <w:rPr>
            <w:rStyle w:val="Hipercze"/>
            <w:sz w:val="20"/>
            <w:szCs w:val="20"/>
          </w:rPr>
          <w:t>annadostatnia@odysejapr.pl</w:t>
        </w:r>
      </w:hyperlink>
    </w:p>
    <w:p w14:paraId="7FA85422" w14:textId="7A9B915B" w:rsidR="00340BA9" w:rsidRPr="00AC5FD8" w:rsidRDefault="00340BA9" w:rsidP="00340BA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Eliza Kucharska</w:t>
      </w:r>
    </w:p>
    <w:p w14:paraId="77B0A611" w14:textId="77777777" w:rsidR="00340BA9" w:rsidRPr="00AC5FD8" w:rsidRDefault="00340BA9" w:rsidP="00340BA9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i/>
          <w:iCs/>
          <w:sz w:val="20"/>
          <w:szCs w:val="20"/>
        </w:rPr>
        <w:t xml:space="preserve">Biuro prasowe, Odyseja PR </w:t>
      </w:r>
    </w:p>
    <w:p w14:paraId="4EDFD4FC" w14:textId="056C8CBD" w:rsidR="00340BA9" w:rsidRPr="00AC5FD8" w:rsidRDefault="00340BA9" w:rsidP="00340BA9">
      <w:pPr>
        <w:pStyle w:val="Default"/>
        <w:spacing w:line="276" w:lineRule="auto"/>
        <w:jc w:val="both"/>
        <w:rPr>
          <w:sz w:val="20"/>
          <w:szCs w:val="20"/>
        </w:rPr>
      </w:pPr>
      <w:r w:rsidRPr="00AC5FD8">
        <w:rPr>
          <w:sz w:val="20"/>
          <w:szCs w:val="20"/>
        </w:rPr>
        <w:t xml:space="preserve">(+48) </w:t>
      </w:r>
      <w:r>
        <w:rPr>
          <w:sz w:val="20"/>
          <w:szCs w:val="20"/>
        </w:rPr>
        <w:t>885 223 022</w:t>
      </w:r>
    </w:p>
    <w:p w14:paraId="2B3E898C" w14:textId="343AEE04" w:rsidR="00340BA9" w:rsidRPr="00AC5FD8" w:rsidRDefault="00C53407" w:rsidP="00CE2A37">
      <w:pPr>
        <w:spacing w:line="276" w:lineRule="auto"/>
        <w:jc w:val="both"/>
        <w:rPr>
          <w:sz w:val="20"/>
          <w:szCs w:val="20"/>
        </w:rPr>
      </w:pPr>
      <w:hyperlink r:id="rId8" w:history="1">
        <w:r w:rsidR="004C1B0D" w:rsidRPr="00203BB2">
          <w:rPr>
            <w:rStyle w:val="Hipercze"/>
            <w:sz w:val="20"/>
            <w:szCs w:val="20"/>
          </w:rPr>
          <w:t>elizakucharska@odysejapr.pl</w:t>
        </w:r>
      </w:hyperlink>
      <w:r w:rsidR="004C1B0D">
        <w:rPr>
          <w:sz w:val="20"/>
          <w:szCs w:val="20"/>
        </w:rPr>
        <w:t xml:space="preserve"> </w:t>
      </w:r>
    </w:p>
    <w:sectPr w:rsidR="00340BA9" w:rsidRPr="00AC5F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EC60" w14:textId="77777777" w:rsidR="00C53407" w:rsidRDefault="00C53407" w:rsidP="000E7A28">
      <w:pPr>
        <w:spacing w:after="0" w:line="240" w:lineRule="auto"/>
      </w:pPr>
      <w:r>
        <w:separator/>
      </w:r>
    </w:p>
  </w:endnote>
  <w:endnote w:type="continuationSeparator" w:id="0">
    <w:p w14:paraId="011BA95C" w14:textId="77777777" w:rsidR="00C53407" w:rsidRDefault="00C53407" w:rsidP="000E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7B9F" w14:textId="77777777" w:rsidR="00C53407" w:rsidRDefault="00C53407" w:rsidP="000E7A28">
      <w:pPr>
        <w:spacing w:after="0" w:line="240" w:lineRule="auto"/>
      </w:pPr>
      <w:r>
        <w:separator/>
      </w:r>
    </w:p>
  </w:footnote>
  <w:footnote w:type="continuationSeparator" w:id="0">
    <w:p w14:paraId="025BEF1C" w14:textId="77777777" w:rsidR="00C53407" w:rsidRDefault="00C53407" w:rsidP="000E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D802" w14:textId="77777777" w:rsidR="00340BA9" w:rsidRDefault="00340BA9">
    <w:pPr>
      <w:pStyle w:val="Nagwek"/>
    </w:pPr>
    <w:r>
      <w:rPr>
        <w:noProof/>
        <w:lang w:eastAsia="pl-PL"/>
      </w:rPr>
      <w:drawing>
        <wp:inline distT="0" distB="0" distL="0" distR="0" wp14:anchorId="3601BF0D" wp14:editId="7C0B2FC8">
          <wp:extent cx="1428750" cy="685800"/>
          <wp:effectExtent l="19050" t="0" r="0" b="0"/>
          <wp:docPr id="1" name="Obraz 1" descr="Logo_ProKar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Kar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51898" wp14:editId="13FD72B0">
              <wp:simplePos x="0" y="0"/>
              <wp:positionH relativeFrom="column">
                <wp:posOffset>2324100</wp:posOffset>
              </wp:positionH>
              <wp:positionV relativeFrom="paragraph">
                <wp:posOffset>-75565</wp:posOffset>
              </wp:positionV>
              <wp:extent cx="3886200" cy="52514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579E3" w14:textId="77777777" w:rsidR="00340BA9" w:rsidRPr="000E7A28" w:rsidRDefault="00340BA9" w:rsidP="000E7A28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0E7A28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Fundacja na rzecz edukacji ekologicznej i promocji opakowań kartonowych do płynnej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51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pt;margin-top:-5.95pt;width:30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" stroked="f">
              <v:textbox>
                <w:txbxContent>
                  <w:p w14:paraId="7D2579E3" w14:textId="77777777" w:rsidR="00340BA9" w:rsidRPr="000E7A28" w:rsidRDefault="00340BA9" w:rsidP="000E7A28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0E7A28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Fundacja na rzecz edukacji ekologicznej i promocji opakowań kartonowych do płynnej żywności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3F"/>
    <w:rsid w:val="00002E35"/>
    <w:rsid w:val="00006C99"/>
    <w:rsid w:val="00051A02"/>
    <w:rsid w:val="00051D83"/>
    <w:rsid w:val="000526FA"/>
    <w:rsid w:val="00066CBE"/>
    <w:rsid w:val="0008453F"/>
    <w:rsid w:val="000876BC"/>
    <w:rsid w:val="00090054"/>
    <w:rsid w:val="00090D56"/>
    <w:rsid w:val="00091F02"/>
    <w:rsid w:val="000925CD"/>
    <w:rsid w:val="00097D0F"/>
    <w:rsid w:val="000B28E4"/>
    <w:rsid w:val="000B4A82"/>
    <w:rsid w:val="000B4F97"/>
    <w:rsid w:val="000B5281"/>
    <w:rsid w:val="000C1F11"/>
    <w:rsid w:val="000D5E2F"/>
    <w:rsid w:val="000E442E"/>
    <w:rsid w:val="000E7A28"/>
    <w:rsid w:val="00105E0E"/>
    <w:rsid w:val="00105EB0"/>
    <w:rsid w:val="00106F00"/>
    <w:rsid w:val="00110C29"/>
    <w:rsid w:val="00115A35"/>
    <w:rsid w:val="001164CE"/>
    <w:rsid w:val="00117134"/>
    <w:rsid w:val="00120108"/>
    <w:rsid w:val="001244B7"/>
    <w:rsid w:val="00125B94"/>
    <w:rsid w:val="00130031"/>
    <w:rsid w:val="001325EE"/>
    <w:rsid w:val="00134C99"/>
    <w:rsid w:val="00137B7A"/>
    <w:rsid w:val="00144921"/>
    <w:rsid w:val="00150CA4"/>
    <w:rsid w:val="001512EE"/>
    <w:rsid w:val="0015131B"/>
    <w:rsid w:val="00152121"/>
    <w:rsid w:val="00154F30"/>
    <w:rsid w:val="0015630D"/>
    <w:rsid w:val="00166E43"/>
    <w:rsid w:val="001704CF"/>
    <w:rsid w:val="0017696D"/>
    <w:rsid w:val="00191334"/>
    <w:rsid w:val="001A7B04"/>
    <w:rsid w:val="001A7FA3"/>
    <w:rsid w:val="001B2519"/>
    <w:rsid w:val="001B392C"/>
    <w:rsid w:val="001C0B63"/>
    <w:rsid w:val="001C1817"/>
    <w:rsid w:val="001D5427"/>
    <w:rsid w:val="001D6C79"/>
    <w:rsid w:val="001E00EA"/>
    <w:rsid w:val="001E4B28"/>
    <w:rsid w:val="001E6D11"/>
    <w:rsid w:val="001F1412"/>
    <w:rsid w:val="001F71B0"/>
    <w:rsid w:val="00202F82"/>
    <w:rsid w:val="0020526F"/>
    <w:rsid w:val="00205D19"/>
    <w:rsid w:val="00207CBF"/>
    <w:rsid w:val="0021010A"/>
    <w:rsid w:val="002137AD"/>
    <w:rsid w:val="0022676F"/>
    <w:rsid w:val="0023045A"/>
    <w:rsid w:val="002446F7"/>
    <w:rsid w:val="002512AD"/>
    <w:rsid w:val="002533F4"/>
    <w:rsid w:val="00262229"/>
    <w:rsid w:val="002669AE"/>
    <w:rsid w:val="00296C9B"/>
    <w:rsid w:val="00297918"/>
    <w:rsid w:val="002A2ABF"/>
    <w:rsid w:val="002A2C09"/>
    <w:rsid w:val="002A331A"/>
    <w:rsid w:val="002B2D2C"/>
    <w:rsid w:val="002B5245"/>
    <w:rsid w:val="002B73BE"/>
    <w:rsid w:val="002D1B29"/>
    <w:rsid w:val="002D4F0D"/>
    <w:rsid w:val="002E02CE"/>
    <w:rsid w:val="002E5407"/>
    <w:rsid w:val="002E78D2"/>
    <w:rsid w:val="002F503C"/>
    <w:rsid w:val="002F7728"/>
    <w:rsid w:val="00302B04"/>
    <w:rsid w:val="00315190"/>
    <w:rsid w:val="003241C4"/>
    <w:rsid w:val="003305CC"/>
    <w:rsid w:val="00331004"/>
    <w:rsid w:val="00334527"/>
    <w:rsid w:val="00336F25"/>
    <w:rsid w:val="00340BA9"/>
    <w:rsid w:val="003419E6"/>
    <w:rsid w:val="00346732"/>
    <w:rsid w:val="003663FA"/>
    <w:rsid w:val="00371DBF"/>
    <w:rsid w:val="00373EFE"/>
    <w:rsid w:val="00386249"/>
    <w:rsid w:val="00392D7E"/>
    <w:rsid w:val="00394351"/>
    <w:rsid w:val="00396D31"/>
    <w:rsid w:val="003B0990"/>
    <w:rsid w:val="003B74FF"/>
    <w:rsid w:val="003C0C08"/>
    <w:rsid w:val="003C63F2"/>
    <w:rsid w:val="003E586F"/>
    <w:rsid w:val="003E66A7"/>
    <w:rsid w:val="003E6D36"/>
    <w:rsid w:val="003F4911"/>
    <w:rsid w:val="003F4FD3"/>
    <w:rsid w:val="004012A4"/>
    <w:rsid w:val="00407751"/>
    <w:rsid w:val="00410D0B"/>
    <w:rsid w:val="00411580"/>
    <w:rsid w:val="00412704"/>
    <w:rsid w:val="00413348"/>
    <w:rsid w:val="004153D7"/>
    <w:rsid w:val="00423C7D"/>
    <w:rsid w:val="00425884"/>
    <w:rsid w:val="00426EA4"/>
    <w:rsid w:val="00447B78"/>
    <w:rsid w:val="00447B9A"/>
    <w:rsid w:val="00453021"/>
    <w:rsid w:val="004603C0"/>
    <w:rsid w:val="00464253"/>
    <w:rsid w:val="0047201B"/>
    <w:rsid w:val="00482B05"/>
    <w:rsid w:val="00493B19"/>
    <w:rsid w:val="00494E19"/>
    <w:rsid w:val="004971F2"/>
    <w:rsid w:val="004974BE"/>
    <w:rsid w:val="004A6DD1"/>
    <w:rsid w:val="004B0FF9"/>
    <w:rsid w:val="004B6EB5"/>
    <w:rsid w:val="004B71D3"/>
    <w:rsid w:val="004C1B0D"/>
    <w:rsid w:val="004D4D3F"/>
    <w:rsid w:val="004E158B"/>
    <w:rsid w:val="004F26B3"/>
    <w:rsid w:val="004F3071"/>
    <w:rsid w:val="00504AAC"/>
    <w:rsid w:val="0051568D"/>
    <w:rsid w:val="00516C5B"/>
    <w:rsid w:val="0053591E"/>
    <w:rsid w:val="00537EF0"/>
    <w:rsid w:val="00543D76"/>
    <w:rsid w:val="0055016D"/>
    <w:rsid w:val="0055166E"/>
    <w:rsid w:val="00563965"/>
    <w:rsid w:val="00584643"/>
    <w:rsid w:val="00586CCE"/>
    <w:rsid w:val="00587942"/>
    <w:rsid w:val="005A6F65"/>
    <w:rsid w:val="005B511A"/>
    <w:rsid w:val="005C48BF"/>
    <w:rsid w:val="005C584E"/>
    <w:rsid w:val="005D1E8F"/>
    <w:rsid w:val="005D7855"/>
    <w:rsid w:val="00611565"/>
    <w:rsid w:val="0061253A"/>
    <w:rsid w:val="00614026"/>
    <w:rsid w:val="00624F37"/>
    <w:rsid w:val="00626219"/>
    <w:rsid w:val="0063032B"/>
    <w:rsid w:val="00633481"/>
    <w:rsid w:val="00634D1A"/>
    <w:rsid w:val="00640618"/>
    <w:rsid w:val="00641EA0"/>
    <w:rsid w:val="006473E4"/>
    <w:rsid w:val="00651E85"/>
    <w:rsid w:val="006523BB"/>
    <w:rsid w:val="00657B7A"/>
    <w:rsid w:val="00660F74"/>
    <w:rsid w:val="00663BD6"/>
    <w:rsid w:val="00664681"/>
    <w:rsid w:val="00664D14"/>
    <w:rsid w:val="006776C2"/>
    <w:rsid w:val="006843D5"/>
    <w:rsid w:val="00684AB6"/>
    <w:rsid w:val="0069144C"/>
    <w:rsid w:val="006978DB"/>
    <w:rsid w:val="006B5B29"/>
    <w:rsid w:val="006B66C2"/>
    <w:rsid w:val="006B7ACB"/>
    <w:rsid w:val="006C4474"/>
    <w:rsid w:val="006C4883"/>
    <w:rsid w:val="006C77A5"/>
    <w:rsid w:val="006D08F9"/>
    <w:rsid w:val="006D33D9"/>
    <w:rsid w:val="006D5A11"/>
    <w:rsid w:val="006F2170"/>
    <w:rsid w:val="00700EDE"/>
    <w:rsid w:val="00704F48"/>
    <w:rsid w:val="00710597"/>
    <w:rsid w:val="007125FE"/>
    <w:rsid w:val="00715DBE"/>
    <w:rsid w:val="00743884"/>
    <w:rsid w:val="00746A3E"/>
    <w:rsid w:val="0075022E"/>
    <w:rsid w:val="0075693F"/>
    <w:rsid w:val="00771A6C"/>
    <w:rsid w:val="00782BB8"/>
    <w:rsid w:val="00790BF8"/>
    <w:rsid w:val="00793C64"/>
    <w:rsid w:val="00795F79"/>
    <w:rsid w:val="00796CDC"/>
    <w:rsid w:val="007A0E90"/>
    <w:rsid w:val="007A5A7D"/>
    <w:rsid w:val="007A764E"/>
    <w:rsid w:val="007B15A9"/>
    <w:rsid w:val="007B7CFA"/>
    <w:rsid w:val="007C5603"/>
    <w:rsid w:val="007E1110"/>
    <w:rsid w:val="007E438B"/>
    <w:rsid w:val="007F09F3"/>
    <w:rsid w:val="007F349B"/>
    <w:rsid w:val="007F7BDA"/>
    <w:rsid w:val="00811480"/>
    <w:rsid w:val="00814CA5"/>
    <w:rsid w:val="00817C9B"/>
    <w:rsid w:val="008214BD"/>
    <w:rsid w:val="008243B4"/>
    <w:rsid w:val="0084019D"/>
    <w:rsid w:val="00843F4E"/>
    <w:rsid w:val="0087363C"/>
    <w:rsid w:val="00885510"/>
    <w:rsid w:val="008945EC"/>
    <w:rsid w:val="008A0E30"/>
    <w:rsid w:val="008A1021"/>
    <w:rsid w:val="008B2404"/>
    <w:rsid w:val="008B6E53"/>
    <w:rsid w:val="008C2049"/>
    <w:rsid w:val="008C238E"/>
    <w:rsid w:val="008C49B4"/>
    <w:rsid w:val="008D0003"/>
    <w:rsid w:val="008F20E5"/>
    <w:rsid w:val="008F4A7C"/>
    <w:rsid w:val="008F739F"/>
    <w:rsid w:val="008F7782"/>
    <w:rsid w:val="00900851"/>
    <w:rsid w:val="0090750A"/>
    <w:rsid w:val="009114F0"/>
    <w:rsid w:val="00917228"/>
    <w:rsid w:val="00921585"/>
    <w:rsid w:val="00924649"/>
    <w:rsid w:val="00925581"/>
    <w:rsid w:val="00925F91"/>
    <w:rsid w:val="00926A28"/>
    <w:rsid w:val="009339CB"/>
    <w:rsid w:val="00956BAF"/>
    <w:rsid w:val="00957F21"/>
    <w:rsid w:val="009624B8"/>
    <w:rsid w:val="0096273D"/>
    <w:rsid w:val="009632A7"/>
    <w:rsid w:val="009651B8"/>
    <w:rsid w:val="0096540C"/>
    <w:rsid w:val="009702CB"/>
    <w:rsid w:val="00977A74"/>
    <w:rsid w:val="00987519"/>
    <w:rsid w:val="00987753"/>
    <w:rsid w:val="00994A14"/>
    <w:rsid w:val="009B463A"/>
    <w:rsid w:val="009B796E"/>
    <w:rsid w:val="009C231D"/>
    <w:rsid w:val="009C52F1"/>
    <w:rsid w:val="009E7755"/>
    <w:rsid w:val="009F274C"/>
    <w:rsid w:val="009F29DE"/>
    <w:rsid w:val="009F32E0"/>
    <w:rsid w:val="009F786E"/>
    <w:rsid w:val="00A07798"/>
    <w:rsid w:val="00A168BB"/>
    <w:rsid w:val="00A16A34"/>
    <w:rsid w:val="00A1750C"/>
    <w:rsid w:val="00A22F98"/>
    <w:rsid w:val="00A250BE"/>
    <w:rsid w:val="00A27EA9"/>
    <w:rsid w:val="00A437F2"/>
    <w:rsid w:val="00A457EE"/>
    <w:rsid w:val="00A50557"/>
    <w:rsid w:val="00A5490F"/>
    <w:rsid w:val="00A5774D"/>
    <w:rsid w:val="00A60B50"/>
    <w:rsid w:val="00A613D3"/>
    <w:rsid w:val="00A91EDD"/>
    <w:rsid w:val="00A95789"/>
    <w:rsid w:val="00AA06A4"/>
    <w:rsid w:val="00AA15EB"/>
    <w:rsid w:val="00AA7E85"/>
    <w:rsid w:val="00AB2AEB"/>
    <w:rsid w:val="00AC2480"/>
    <w:rsid w:val="00AC28A0"/>
    <w:rsid w:val="00AC5FD8"/>
    <w:rsid w:val="00AD3DC8"/>
    <w:rsid w:val="00AD5B21"/>
    <w:rsid w:val="00AE05C4"/>
    <w:rsid w:val="00AE1412"/>
    <w:rsid w:val="00AE52E7"/>
    <w:rsid w:val="00AE7AEF"/>
    <w:rsid w:val="00AF4C9D"/>
    <w:rsid w:val="00AF500F"/>
    <w:rsid w:val="00AF5A95"/>
    <w:rsid w:val="00B35E5A"/>
    <w:rsid w:val="00B37B7D"/>
    <w:rsid w:val="00B4265F"/>
    <w:rsid w:val="00B42AD4"/>
    <w:rsid w:val="00B51910"/>
    <w:rsid w:val="00B528C1"/>
    <w:rsid w:val="00B54D68"/>
    <w:rsid w:val="00B56597"/>
    <w:rsid w:val="00B63864"/>
    <w:rsid w:val="00B7123D"/>
    <w:rsid w:val="00B72943"/>
    <w:rsid w:val="00B75C62"/>
    <w:rsid w:val="00B76F68"/>
    <w:rsid w:val="00B95A5F"/>
    <w:rsid w:val="00B96A0F"/>
    <w:rsid w:val="00BB07E5"/>
    <w:rsid w:val="00BB3D60"/>
    <w:rsid w:val="00BB46C3"/>
    <w:rsid w:val="00BC4ECA"/>
    <w:rsid w:val="00BC68A5"/>
    <w:rsid w:val="00BD4A3E"/>
    <w:rsid w:val="00BE0F85"/>
    <w:rsid w:val="00BE1807"/>
    <w:rsid w:val="00BE4975"/>
    <w:rsid w:val="00C02436"/>
    <w:rsid w:val="00C02A2F"/>
    <w:rsid w:val="00C2451B"/>
    <w:rsid w:val="00C34235"/>
    <w:rsid w:val="00C34C22"/>
    <w:rsid w:val="00C37876"/>
    <w:rsid w:val="00C42CDC"/>
    <w:rsid w:val="00C435DB"/>
    <w:rsid w:val="00C43D4D"/>
    <w:rsid w:val="00C51FB6"/>
    <w:rsid w:val="00C53407"/>
    <w:rsid w:val="00C534F1"/>
    <w:rsid w:val="00C54EDF"/>
    <w:rsid w:val="00C77C11"/>
    <w:rsid w:val="00C82011"/>
    <w:rsid w:val="00C863BF"/>
    <w:rsid w:val="00C92F79"/>
    <w:rsid w:val="00CB23E6"/>
    <w:rsid w:val="00CB4054"/>
    <w:rsid w:val="00CC074F"/>
    <w:rsid w:val="00CC593E"/>
    <w:rsid w:val="00CC604E"/>
    <w:rsid w:val="00CD0E19"/>
    <w:rsid w:val="00CD3C22"/>
    <w:rsid w:val="00CE2A37"/>
    <w:rsid w:val="00CF1180"/>
    <w:rsid w:val="00CF73CC"/>
    <w:rsid w:val="00D06914"/>
    <w:rsid w:val="00D15849"/>
    <w:rsid w:val="00D179D0"/>
    <w:rsid w:val="00D24EBE"/>
    <w:rsid w:val="00D25A4C"/>
    <w:rsid w:val="00D26198"/>
    <w:rsid w:val="00D26E73"/>
    <w:rsid w:val="00D3395A"/>
    <w:rsid w:val="00D424AA"/>
    <w:rsid w:val="00D43061"/>
    <w:rsid w:val="00D442C0"/>
    <w:rsid w:val="00D6227B"/>
    <w:rsid w:val="00D66DAB"/>
    <w:rsid w:val="00D71EC2"/>
    <w:rsid w:val="00D74F0C"/>
    <w:rsid w:val="00D770F6"/>
    <w:rsid w:val="00D778AD"/>
    <w:rsid w:val="00D86A4D"/>
    <w:rsid w:val="00D90EFE"/>
    <w:rsid w:val="00DA5F0E"/>
    <w:rsid w:val="00DA6BAE"/>
    <w:rsid w:val="00DB78E3"/>
    <w:rsid w:val="00DC2884"/>
    <w:rsid w:val="00DC355A"/>
    <w:rsid w:val="00DD08D1"/>
    <w:rsid w:val="00DD0954"/>
    <w:rsid w:val="00DE1936"/>
    <w:rsid w:val="00DE53E3"/>
    <w:rsid w:val="00E02CB7"/>
    <w:rsid w:val="00E045D2"/>
    <w:rsid w:val="00E058E8"/>
    <w:rsid w:val="00E0607B"/>
    <w:rsid w:val="00E063BE"/>
    <w:rsid w:val="00E276FC"/>
    <w:rsid w:val="00E31310"/>
    <w:rsid w:val="00E32E55"/>
    <w:rsid w:val="00E3549F"/>
    <w:rsid w:val="00E3583B"/>
    <w:rsid w:val="00E43FAB"/>
    <w:rsid w:val="00E4438F"/>
    <w:rsid w:val="00E446E1"/>
    <w:rsid w:val="00E45BBA"/>
    <w:rsid w:val="00E73BD2"/>
    <w:rsid w:val="00E7741B"/>
    <w:rsid w:val="00E81AB6"/>
    <w:rsid w:val="00E87C95"/>
    <w:rsid w:val="00EA5E6E"/>
    <w:rsid w:val="00EE1A5F"/>
    <w:rsid w:val="00EF4166"/>
    <w:rsid w:val="00F02B30"/>
    <w:rsid w:val="00F1040E"/>
    <w:rsid w:val="00F24F17"/>
    <w:rsid w:val="00F25469"/>
    <w:rsid w:val="00F273DE"/>
    <w:rsid w:val="00F279ED"/>
    <w:rsid w:val="00F361C6"/>
    <w:rsid w:val="00F461AC"/>
    <w:rsid w:val="00F574E6"/>
    <w:rsid w:val="00F61C27"/>
    <w:rsid w:val="00F7493B"/>
    <w:rsid w:val="00F85BA0"/>
    <w:rsid w:val="00F92780"/>
    <w:rsid w:val="00F96C08"/>
    <w:rsid w:val="00F97CFA"/>
    <w:rsid w:val="00FA5837"/>
    <w:rsid w:val="00FB65C5"/>
    <w:rsid w:val="00FC0699"/>
    <w:rsid w:val="00FC235B"/>
    <w:rsid w:val="00FD137F"/>
    <w:rsid w:val="00FD2F53"/>
    <w:rsid w:val="00FD7B95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F7B4"/>
  <w15:docId w15:val="{0470F914-99FC-466F-9607-43594E3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A28"/>
  </w:style>
  <w:style w:type="paragraph" w:styleId="Stopka">
    <w:name w:val="footer"/>
    <w:basedOn w:val="Normalny"/>
    <w:link w:val="StopkaZnak"/>
    <w:uiPriority w:val="99"/>
    <w:unhideWhenUsed/>
    <w:rsid w:val="000E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A28"/>
  </w:style>
  <w:style w:type="character" w:styleId="Hipercze">
    <w:name w:val="Hyperlink"/>
    <w:uiPriority w:val="99"/>
    <w:unhideWhenUsed/>
    <w:rsid w:val="009F29D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02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B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B95"/>
    <w:rPr>
      <w:vertAlign w:val="superscript"/>
    </w:rPr>
  </w:style>
  <w:style w:type="paragraph" w:customStyle="1" w:styleId="Default">
    <w:name w:val="Default"/>
    <w:rsid w:val="00CE2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89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DDDDDD"/>
                        <w:left w:val="single" w:sz="2" w:space="0" w:color="DDDDDD"/>
                        <w:bottom w:val="single" w:sz="6" w:space="0" w:color="DDDDDD"/>
                        <w:right w:val="single" w:sz="2" w:space="0" w:color="DDDDDD"/>
                      </w:divBdr>
                      <w:divsChild>
                        <w:div w:id="17930927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kucharska@odyseja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dostatnia@odyseja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8982-2006-4B9E-83DB-6215808E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ACeglinska</dc:creator>
  <cp:lastModifiedBy>EKucharska</cp:lastModifiedBy>
  <cp:revision>6</cp:revision>
  <cp:lastPrinted>2016-04-05T07:39:00Z</cp:lastPrinted>
  <dcterms:created xsi:type="dcterms:W3CDTF">2020-10-27T14:47:00Z</dcterms:created>
  <dcterms:modified xsi:type="dcterms:W3CDTF">2020-11-12T08:44:00Z</dcterms:modified>
</cp:coreProperties>
</file>